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AC" w:rsidRDefault="00C3688B" w:rsidP="005B4BAC">
      <w:pPr>
        <w:suppressAutoHyphens/>
        <w:spacing w:after="120" w:line="240" w:lineRule="auto"/>
        <w:ind w:right="-642"/>
        <w:jc w:val="center"/>
        <w:rPr>
          <w:rFonts w:ascii="Bookman Old Style" w:eastAsia="Bookman Old Style" w:hAnsi="Bookman Old Style" w:cs="Bookman Old Style"/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.8pt;margin-top:.3pt;width:182.25pt;height:170.25pt;z-index:251658240" wrapcoords="-89 0 -89 21505 21600 21505 21600 0 -89 0" filled="t">
            <v:imagedata r:id="rId8" o:title=""/>
            <o:lock v:ext="edit" aspectratio="f"/>
            <w10:wrap type="tight"/>
          </v:shape>
          <o:OLEObject Type="Embed" ProgID="StaticMetafile" ShapeID="_x0000_s1031" DrawAspect="Content" ObjectID="_1768900619" r:id="rId9"/>
        </w:object>
      </w:r>
      <w:r w:rsidR="00C947F2">
        <w:rPr>
          <w:rFonts w:ascii="Calibri" w:eastAsia="Calibri" w:hAnsi="Calibri" w:cs="Calibri"/>
          <w:b/>
          <w:i/>
          <w:sz w:val="24"/>
        </w:rPr>
        <w:t xml:space="preserve">                            </w:t>
      </w:r>
      <w:r w:rsidR="005B4BAC">
        <w:rPr>
          <w:rFonts w:ascii="Calibri" w:eastAsia="Calibri" w:hAnsi="Calibri" w:cs="Calibri"/>
          <w:b/>
          <w:i/>
          <w:sz w:val="24"/>
        </w:rPr>
        <w:t>Всегда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 w:rsidR="005B4BAC">
        <w:rPr>
          <w:rFonts w:ascii="Calibri" w:eastAsia="Calibri" w:hAnsi="Calibri" w:cs="Calibri"/>
          <w:b/>
          <w:i/>
          <w:sz w:val="24"/>
        </w:rPr>
        <w:t>Ваши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 xml:space="preserve">... </w:t>
      </w:r>
      <w:r w:rsidR="005B4BAC">
        <w:rPr>
          <w:rFonts w:ascii="Calibri" w:eastAsia="Calibri" w:hAnsi="Calibri" w:cs="Calibri"/>
          <w:b/>
          <w:i/>
          <w:sz w:val="24"/>
        </w:rPr>
        <w:t>Всегда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 w:rsidR="005B4BAC">
        <w:rPr>
          <w:rFonts w:ascii="Calibri" w:eastAsia="Calibri" w:hAnsi="Calibri" w:cs="Calibri"/>
          <w:b/>
          <w:i/>
          <w:sz w:val="24"/>
        </w:rPr>
        <w:t>с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 w:rsidR="005B4BAC">
        <w:rPr>
          <w:rFonts w:ascii="Calibri" w:eastAsia="Calibri" w:hAnsi="Calibri" w:cs="Calibri"/>
          <w:b/>
          <w:i/>
          <w:sz w:val="24"/>
        </w:rPr>
        <w:t>Вами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>...</w:t>
      </w:r>
    </w:p>
    <w:p w:rsidR="005B4BAC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4"/>
        </w:rPr>
        <w:t>Туристическое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Агентство</w:t>
      </w:r>
      <w:r>
        <w:rPr>
          <w:rFonts w:ascii="Bookman Old Style" w:eastAsia="Bookman Old Style" w:hAnsi="Bookman Old Style" w:cs="Bookman Old Style"/>
          <w:sz w:val="24"/>
        </w:rPr>
        <w:t xml:space="preserve"> "</w:t>
      </w:r>
      <w:r>
        <w:rPr>
          <w:rFonts w:ascii="Calibri" w:eastAsia="Calibri" w:hAnsi="Calibri" w:cs="Calibri"/>
          <w:sz w:val="24"/>
        </w:rPr>
        <w:t>ЛенаТур</w:t>
      </w:r>
      <w:r>
        <w:rPr>
          <w:rFonts w:ascii="Bookman Old Style" w:eastAsia="Bookman Old Style" w:hAnsi="Bookman Old Style" w:cs="Bookman Old Style"/>
          <w:sz w:val="24"/>
        </w:rPr>
        <w:t>"</w:t>
      </w:r>
    </w:p>
    <w:p w:rsidR="00F92674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г</w:t>
      </w:r>
      <w:r>
        <w:rPr>
          <w:rFonts w:ascii="Bookman Old Style" w:eastAsia="Bookman Old Style" w:hAnsi="Bookman Old Style" w:cs="Bookman Old Style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Ростов</w:t>
      </w:r>
      <w:r>
        <w:rPr>
          <w:rFonts w:ascii="Bookman Old Style" w:eastAsia="Bookman Old Style" w:hAnsi="Bookman Old Style" w:cs="Bookman Old Style"/>
          <w:sz w:val="24"/>
        </w:rPr>
        <w:t>-</w:t>
      </w:r>
      <w:r>
        <w:rPr>
          <w:rFonts w:ascii="Calibri" w:eastAsia="Calibri" w:hAnsi="Calibri" w:cs="Calibri"/>
          <w:sz w:val="24"/>
        </w:rPr>
        <w:t>на</w:t>
      </w:r>
      <w:r>
        <w:rPr>
          <w:rFonts w:ascii="Bookman Old Style" w:eastAsia="Bookman Old Style" w:hAnsi="Bookman Old Style" w:cs="Bookman Old Style"/>
          <w:sz w:val="24"/>
        </w:rPr>
        <w:t>-</w:t>
      </w:r>
      <w:r>
        <w:rPr>
          <w:rFonts w:ascii="Calibri" w:eastAsia="Calibri" w:hAnsi="Calibri" w:cs="Calibri"/>
          <w:sz w:val="24"/>
        </w:rPr>
        <w:t>Дону</w:t>
      </w:r>
      <w:r>
        <w:rPr>
          <w:rFonts w:ascii="Bookman Old Style" w:eastAsia="Bookman Old Style" w:hAnsi="Bookman Old Style" w:cs="Bookman Old Style"/>
          <w:sz w:val="24"/>
        </w:rPr>
        <w:t xml:space="preserve">,  </w:t>
      </w:r>
    </w:p>
    <w:p w:rsidR="005B4BAC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4"/>
        </w:rPr>
        <w:t xml:space="preserve">пр. Буденновский </w:t>
      </w:r>
      <w:r w:rsidR="00F92674">
        <w:rPr>
          <w:rFonts w:ascii="Calibri" w:eastAsia="Calibri" w:hAnsi="Calibri" w:cs="Calibri"/>
          <w:sz w:val="24"/>
        </w:rPr>
        <w:t>27, оф. 4</w:t>
      </w:r>
    </w:p>
    <w:p w:rsidR="005B4BAC" w:rsidRDefault="005B4BAC" w:rsidP="00457461">
      <w:pPr>
        <w:suppressAutoHyphens/>
        <w:spacing w:after="150" w:line="240" w:lineRule="auto"/>
        <w:jc w:val="right"/>
        <w:rPr>
          <w:rFonts w:ascii="Calibri" w:eastAsia="Calibri" w:hAnsi="Calibri" w:cs="Calibri"/>
          <w:sz w:val="24"/>
        </w:rPr>
      </w:pPr>
      <w:r w:rsidRPr="00AC0404">
        <w:rPr>
          <w:rFonts w:ascii="Calibri" w:eastAsia="Calibri" w:hAnsi="Calibri" w:cs="Calibri"/>
          <w:sz w:val="24"/>
        </w:rPr>
        <w:t xml:space="preserve">тел. + 7(863) </w:t>
      </w:r>
      <w:r w:rsidR="00F92674">
        <w:rPr>
          <w:rFonts w:ascii="Calibri" w:eastAsia="Calibri" w:hAnsi="Calibri" w:cs="Calibri"/>
          <w:sz w:val="24"/>
        </w:rPr>
        <w:t>221-53-68</w:t>
      </w:r>
    </w:p>
    <w:p w:rsidR="00457461" w:rsidRPr="00457461" w:rsidRDefault="00457461" w:rsidP="00457461">
      <w:pPr>
        <w:suppressAutoHyphens/>
        <w:spacing w:after="15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+7 (903) 401-53-68 – вайбер, ватсап</w:t>
      </w:r>
    </w:p>
    <w:p w:rsidR="005B4BAC" w:rsidRPr="007D7E52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  <w:lang w:val="en-US"/>
        </w:rPr>
        <w:t>e</w:t>
      </w:r>
      <w:r w:rsidRPr="007D7E52">
        <w:rPr>
          <w:rFonts w:ascii="Bookman Old Style" w:eastAsia="Bookman Old Style" w:hAnsi="Bookman Old Style" w:cs="Bookman Old Style"/>
          <w:sz w:val="24"/>
        </w:rPr>
        <w:t>-</w:t>
      </w:r>
      <w:r>
        <w:rPr>
          <w:rFonts w:ascii="Bookman Old Style" w:eastAsia="Bookman Old Style" w:hAnsi="Bookman Old Style" w:cs="Bookman Old Style"/>
          <w:sz w:val="24"/>
          <w:lang w:val="en-US"/>
        </w:rPr>
        <w:t>mail</w:t>
      </w:r>
      <w:r w:rsidRPr="007D7E52">
        <w:rPr>
          <w:rFonts w:ascii="Bookman Old Style" w:eastAsia="Bookman Old Style" w:hAnsi="Bookman Old Style" w:cs="Bookman Old Style"/>
          <w:sz w:val="24"/>
        </w:rPr>
        <w:t xml:space="preserve">: </w:t>
      </w:r>
      <w:r>
        <w:rPr>
          <w:rFonts w:ascii="Bookman Old Style" w:eastAsia="Bookman Old Style" w:hAnsi="Bookman Old Style" w:cs="Bookman Old Style"/>
          <w:sz w:val="24"/>
          <w:lang w:val="en-US"/>
        </w:rPr>
        <w:t>zakaz</w:t>
      </w:r>
      <w:r w:rsidRPr="007D7E52">
        <w:rPr>
          <w:rFonts w:ascii="Bookman Old Style" w:eastAsia="Bookman Old Style" w:hAnsi="Bookman Old Style" w:cs="Bookman Old Style"/>
          <w:sz w:val="24"/>
        </w:rPr>
        <w:t>@</w:t>
      </w:r>
      <w:r>
        <w:rPr>
          <w:rFonts w:ascii="Bookman Old Style" w:eastAsia="Bookman Old Style" w:hAnsi="Bookman Old Style" w:cs="Bookman Old Style"/>
          <w:sz w:val="24"/>
          <w:lang w:val="en-US"/>
        </w:rPr>
        <w:t>lt</w:t>
      </w:r>
      <w:r w:rsidRPr="007D7E52">
        <w:rPr>
          <w:rFonts w:ascii="Bookman Old Style" w:eastAsia="Bookman Old Style" w:hAnsi="Bookman Old Style" w:cs="Bookman Old Style"/>
          <w:sz w:val="24"/>
        </w:rPr>
        <w:t>-</w:t>
      </w:r>
      <w:r w:rsidR="0018522E">
        <w:rPr>
          <w:rFonts w:ascii="Bookman Old Style" w:eastAsia="Bookman Old Style" w:hAnsi="Bookman Old Style" w:cs="Bookman Old Style"/>
          <w:sz w:val="24"/>
          <w:lang w:val="en-US"/>
        </w:rPr>
        <w:t>plus</w:t>
      </w:r>
      <w:r w:rsidRPr="007D7E52">
        <w:rPr>
          <w:rFonts w:ascii="Bookman Old Style" w:eastAsia="Bookman Old Style" w:hAnsi="Bookman Old Style" w:cs="Bookman Old Style"/>
          <w:sz w:val="24"/>
        </w:rPr>
        <w:t>.</w:t>
      </w:r>
      <w:r>
        <w:rPr>
          <w:rFonts w:ascii="Bookman Old Style" w:eastAsia="Bookman Old Style" w:hAnsi="Bookman Old Style" w:cs="Bookman Old Style"/>
          <w:sz w:val="24"/>
          <w:lang w:val="en-US"/>
        </w:rPr>
        <w:t>ru</w:t>
      </w:r>
    </w:p>
    <w:p w:rsidR="005B4BAC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4"/>
        </w:rPr>
        <w:t>сай</w:t>
      </w:r>
      <w:r>
        <w:rPr>
          <w:rFonts w:ascii="Calibri" w:eastAsia="Calibri" w:hAnsi="Calibri" w:cs="Calibri"/>
          <w:color w:val="000000"/>
          <w:sz w:val="24"/>
        </w:rPr>
        <w:t>т</w:t>
      </w: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: </w:t>
      </w:r>
      <w:hyperlink r:id="rId10" w:history="1">
        <w:r w:rsidR="008A03D1" w:rsidRPr="0060607F">
          <w:rPr>
            <w:rStyle w:val="ac"/>
            <w:rFonts w:ascii="Bookman Old Style" w:eastAsia="Bookman Old Style" w:hAnsi="Bookman Old Style" w:cs="Bookman Old Style"/>
            <w:sz w:val="24"/>
          </w:rPr>
          <w:t>https://lenatour-rostov.ru/</w:t>
        </w:r>
      </w:hyperlink>
      <w:r w:rsidR="008A03D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:rsidR="00C947F2" w:rsidRDefault="00C947F2" w:rsidP="005B4BAC">
      <w:pPr>
        <w:suppressAutoHyphens/>
        <w:spacing w:after="120" w:line="240" w:lineRule="auto"/>
        <w:ind w:right="-642"/>
        <w:jc w:val="center"/>
        <w:rPr>
          <w:rFonts w:ascii="Bookman Old Style" w:eastAsia="Bookman Old Style" w:hAnsi="Bookman Old Style" w:cs="Bookman Old Style"/>
          <w:sz w:val="24"/>
        </w:rPr>
      </w:pPr>
    </w:p>
    <w:p w:rsidR="00EB10B8" w:rsidRPr="00655579" w:rsidRDefault="00C9135D" w:rsidP="00EB10B8">
      <w:pPr>
        <w:suppressAutoHyphens/>
        <w:spacing w:after="150" w:line="240" w:lineRule="auto"/>
        <w:jc w:val="center"/>
        <w:rPr>
          <w:rFonts w:ascii="Century Gothic" w:eastAsia="Calibri" w:hAnsi="Century Gothic" w:cs="Calibri"/>
          <w:b/>
          <w:i/>
          <w:color w:val="404040" w:themeColor="text1" w:themeTint="BF"/>
          <w:sz w:val="36"/>
          <w:szCs w:val="36"/>
        </w:rPr>
      </w:pPr>
      <w:r>
        <w:rPr>
          <w:rFonts w:ascii="Century Gothic" w:eastAsia="Calibri" w:hAnsi="Century Gothic" w:cs="Calibri"/>
          <w:b/>
          <w:i/>
          <w:color w:val="404040" w:themeColor="text1" w:themeTint="BF"/>
          <w:sz w:val="36"/>
          <w:szCs w:val="36"/>
        </w:rPr>
        <w:t>А</w:t>
      </w:r>
      <w:r w:rsidR="00EB10B8" w:rsidRPr="00655579">
        <w:rPr>
          <w:rFonts w:ascii="Century Gothic" w:eastAsia="Calibri" w:hAnsi="Century Gothic" w:cs="Calibri"/>
          <w:b/>
          <w:i/>
          <w:color w:val="404040" w:themeColor="text1" w:themeTint="BF"/>
          <w:sz w:val="36"/>
          <w:szCs w:val="36"/>
        </w:rPr>
        <w:t>вторский тур</w:t>
      </w:r>
    </w:p>
    <w:p w:rsidR="008F2A0A" w:rsidRPr="008F2A0A" w:rsidRDefault="00682BDD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entury Gothic" w:eastAsia="Calibri" w:hAnsi="Century Gothic" w:cs="Calibri"/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Удивительное рядом</w:t>
      </w:r>
    </w:p>
    <w:p w:rsidR="008F2A0A" w:rsidRPr="00457461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sz w:val="8"/>
          <w:szCs w:val="8"/>
        </w:rPr>
      </w:pPr>
    </w:p>
    <w:p w:rsidR="008F2A0A" w:rsidRPr="00655579" w:rsidRDefault="0046170E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</w:pPr>
      <w:r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  <w:t xml:space="preserve">Краснодар + </w:t>
      </w:r>
      <w:r w:rsidR="007710FF" w:rsidRPr="00655579"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  <w:t xml:space="preserve">Горячий ключ + </w:t>
      </w:r>
      <w:r w:rsidR="005439E2"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  <w:t>Адыгея</w:t>
      </w:r>
    </w:p>
    <w:p w:rsidR="008F2A0A" w:rsidRPr="00655579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  <w:sz w:val="8"/>
          <w:szCs w:val="8"/>
        </w:rPr>
      </w:pPr>
    </w:p>
    <w:p w:rsidR="008F2A0A" w:rsidRDefault="00C9135D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</w:pPr>
      <w:r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  <w:t>С 2</w:t>
      </w:r>
      <w:r w:rsidR="007D7E52"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  <w:t>3</w:t>
      </w:r>
      <w:r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  <w:t xml:space="preserve">.02.24 по </w:t>
      </w:r>
      <w:r w:rsidR="007D7E52"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  <w:t>25</w:t>
      </w:r>
      <w:bookmarkStart w:id="0" w:name="_GoBack"/>
      <w:bookmarkEnd w:id="0"/>
      <w:r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  <w:t>.02.24</w:t>
      </w:r>
    </w:p>
    <w:p w:rsidR="00C9135D" w:rsidRPr="00655579" w:rsidRDefault="00C9135D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</w:pPr>
      <w:r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  <w:t>С 0</w:t>
      </w:r>
      <w:r w:rsidR="007D7E52"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  <w:t>8</w:t>
      </w:r>
      <w:r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  <w:t xml:space="preserve">.03.24 по </w:t>
      </w:r>
      <w:r w:rsidR="007D7E52"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  <w:t>10</w:t>
      </w:r>
      <w:r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  <w:t>.03.24</w:t>
      </w:r>
    </w:p>
    <w:p w:rsidR="00457461" w:rsidRPr="00655579" w:rsidRDefault="00457461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  <w:sz w:val="16"/>
          <w:szCs w:val="16"/>
        </w:rPr>
      </w:pPr>
    </w:p>
    <w:p w:rsidR="008F2A0A" w:rsidRPr="00655579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  <w:sz w:val="8"/>
          <w:szCs w:val="8"/>
        </w:rPr>
      </w:pPr>
    </w:p>
    <w:p w:rsidR="00B565FE" w:rsidRDefault="008F2A0A" w:rsidP="00011548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  <w:r w:rsidRPr="00655579">
        <w:rPr>
          <w:rFonts w:ascii="Century Gothic" w:eastAsia="Calibri" w:hAnsi="Century Gothic" w:cs="Calibri"/>
          <w:color w:val="404040" w:themeColor="text1" w:themeTint="BF"/>
        </w:rPr>
        <w:t xml:space="preserve">Проживание </w:t>
      </w:r>
      <w:r w:rsidR="007710FF" w:rsidRPr="00655579">
        <w:rPr>
          <w:rFonts w:ascii="Century Gothic" w:eastAsia="Calibri" w:hAnsi="Century Gothic" w:cs="Calibri"/>
          <w:color w:val="404040" w:themeColor="text1" w:themeTint="BF"/>
        </w:rPr>
        <w:t xml:space="preserve">в </w:t>
      </w:r>
      <w:r w:rsidR="00B565FE">
        <w:rPr>
          <w:rFonts w:ascii="Century Gothic" w:eastAsia="Calibri" w:hAnsi="Century Gothic" w:cs="Calibri"/>
          <w:color w:val="404040" w:themeColor="text1" w:themeTint="BF"/>
        </w:rPr>
        <w:t>отеле</w:t>
      </w:r>
      <w:r w:rsidRPr="00655579">
        <w:rPr>
          <w:rFonts w:ascii="Century Gothic" w:eastAsia="Calibri" w:hAnsi="Century Gothic" w:cs="Calibri"/>
          <w:color w:val="404040" w:themeColor="text1" w:themeTint="BF"/>
        </w:rPr>
        <w:t xml:space="preserve"> </w:t>
      </w:r>
      <w:r w:rsidR="00B565FE">
        <w:rPr>
          <w:rFonts w:ascii="Century Gothic" w:eastAsia="Calibri" w:hAnsi="Century Gothic" w:cs="Calibri"/>
          <w:b/>
          <w:color w:val="404040" w:themeColor="text1" w:themeTint="BF"/>
          <w:lang w:val="en-US"/>
        </w:rPr>
        <w:t>Ibis</w:t>
      </w:r>
      <w:r w:rsidR="00B565FE" w:rsidRPr="00B565FE">
        <w:rPr>
          <w:rFonts w:ascii="Century Gothic" w:eastAsia="Calibri" w:hAnsi="Century Gothic" w:cs="Calibri"/>
          <w:b/>
          <w:color w:val="404040" w:themeColor="text1" w:themeTint="BF"/>
        </w:rPr>
        <w:t xml:space="preserve"> </w:t>
      </w:r>
      <w:r w:rsidR="00B565FE">
        <w:rPr>
          <w:rFonts w:ascii="Century Gothic" w:eastAsia="Calibri" w:hAnsi="Century Gothic" w:cs="Calibri"/>
          <w:b/>
          <w:color w:val="404040" w:themeColor="text1" w:themeTint="BF"/>
          <w:lang w:val="en-US"/>
        </w:rPr>
        <w:t>Krasnodar</w:t>
      </w:r>
      <w:r w:rsidR="00B565FE" w:rsidRPr="00B565FE">
        <w:rPr>
          <w:rFonts w:ascii="Century Gothic" w:eastAsia="Calibri" w:hAnsi="Century Gothic" w:cs="Calibri"/>
          <w:b/>
          <w:color w:val="404040" w:themeColor="text1" w:themeTint="BF"/>
        </w:rPr>
        <w:t xml:space="preserve"> 3*</w:t>
      </w:r>
      <w:r w:rsidR="008A03D1" w:rsidRPr="00655579">
        <w:rPr>
          <w:rFonts w:ascii="Century Gothic" w:eastAsia="Calibri" w:hAnsi="Century Gothic" w:cs="Calibri"/>
          <w:color w:val="404040" w:themeColor="text1" w:themeTint="BF"/>
        </w:rPr>
        <w:t xml:space="preserve"> </w:t>
      </w:r>
      <w:r w:rsidR="00011548" w:rsidRPr="00655579">
        <w:rPr>
          <w:rFonts w:ascii="Century Gothic" w:eastAsia="Calibri" w:hAnsi="Century Gothic" w:cs="Calibri"/>
          <w:color w:val="404040" w:themeColor="text1" w:themeTint="BF"/>
        </w:rPr>
        <w:t xml:space="preserve">- </w:t>
      </w:r>
      <w:r w:rsidR="00B565FE" w:rsidRPr="00B565FE">
        <w:rPr>
          <w:rFonts w:ascii="Century Gothic" w:eastAsia="Calibri" w:hAnsi="Century Gothic" w:cs="Calibri"/>
          <w:color w:val="404040" w:themeColor="text1" w:themeTint="BF"/>
        </w:rPr>
        <w:t xml:space="preserve"> отель международной </w:t>
      </w:r>
      <w:r w:rsidR="00B565FE" w:rsidRPr="00B565FE">
        <w:rPr>
          <w:rFonts w:ascii="Arial" w:eastAsia="Calibri" w:hAnsi="Arial" w:cs="Arial"/>
          <w:color w:val="404040" w:themeColor="text1" w:themeTint="BF"/>
        </w:rPr>
        <w:t>​</w:t>
      </w:r>
      <w:r w:rsidR="00B565FE" w:rsidRPr="00B565FE">
        <w:rPr>
          <w:rFonts w:ascii="Century Gothic" w:eastAsia="Calibri" w:hAnsi="Century Gothic" w:cs="Century Gothic"/>
          <w:color w:val="404040" w:themeColor="text1" w:themeTint="BF"/>
        </w:rPr>
        <w:t>сети</w:t>
      </w:r>
      <w:r w:rsidR="00B565FE" w:rsidRPr="00B565FE">
        <w:rPr>
          <w:rFonts w:ascii="Century Gothic" w:eastAsia="Calibri" w:hAnsi="Century Gothic" w:cs="Calibri"/>
          <w:color w:val="404040" w:themeColor="text1" w:themeTint="BF"/>
        </w:rPr>
        <w:t xml:space="preserve"> </w:t>
      </w:r>
      <w:r w:rsidR="00B565FE" w:rsidRPr="00B565FE">
        <w:rPr>
          <w:rFonts w:ascii="Century Gothic" w:eastAsia="Calibri" w:hAnsi="Century Gothic" w:cs="Century Gothic"/>
          <w:color w:val="404040" w:themeColor="text1" w:themeTint="BF"/>
        </w:rPr>
        <w:t>в</w:t>
      </w:r>
      <w:r w:rsidR="00B565FE" w:rsidRPr="00B565FE">
        <w:rPr>
          <w:rFonts w:ascii="Century Gothic" w:eastAsia="Calibri" w:hAnsi="Century Gothic" w:cs="Calibri"/>
          <w:color w:val="404040" w:themeColor="text1" w:themeTint="BF"/>
        </w:rPr>
        <w:t xml:space="preserve"> </w:t>
      </w:r>
      <w:r w:rsidR="00B565FE" w:rsidRPr="00B565FE">
        <w:rPr>
          <w:rFonts w:ascii="Century Gothic" w:eastAsia="Calibri" w:hAnsi="Century Gothic" w:cs="Century Gothic"/>
          <w:color w:val="404040" w:themeColor="text1" w:themeTint="BF"/>
        </w:rPr>
        <w:t>самом</w:t>
      </w:r>
      <w:r w:rsidR="00B565FE" w:rsidRPr="00B565FE">
        <w:rPr>
          <w:rFonts w:ascii="Century Gothic" w:eastAsia="Calibri" w:hAnsi="Century Gothic" w:cs="Calibri"/>
          <w:color w:val="404040" w:themeColor="text1" w:themeTint="BF"/>
        </w:rPr>
        <w:t xml:space="preserve"> </w:t>
      </w:r>
      <w:r w:rsidR="00B565FE" w:rsidRPr="00B565FE">
        <w:rPr>
          <w:rFonts w:ascii="Century Gothic" w:eastAsia="Calibri" w:hAnsi="Century Gothic" w:cs="Century Gothic"/>
          <w:color w:val="404040" w:themeColor="text1" w:themeTint="BF"/>
        </w:rPr>
        <w:t>центре</w:t>
      </w:r>
      <w:r w:rsidR="00B565FE" w:rsidRPr="00B565FE">
        <w:rPr>
          <w:rFonts w:ascii="Century Gothic" w:eastAsia="Calibri" w:hAnsi="Century Gothic" w:cs="Calibri"/>
          <w:color w:val="404040" w:themeColor="text1" w:themeTint="BF"/>
        </w:rPr>
        <w:t xml:space="preserve"> </w:t>
      </w:r>
      <w:r w:rsidR="00B565FE" w:rsidRPr="00B565FE">
        <w:rPr>
          <w:rFonts w:ascii="Century Gothic" w:eastAsia="Calibri" w:hAnsi="Century Gothic" w:cs="Century Gothic"/>
          <w:color w:val="404040" w:themeColor="text1" w:themeTint="BF"/>
        </w:rPr>
        <w:t>города</w:t>
      </w:r>
      <w:r w:rsidR="00B565FE">
        <w:rPr>
          <w:rFonts w:ascii="Century Gothic" w:eastAsia="Calibri" w:hAnsi="Century Gothic" w:cs="Calibri"/>
          <w:color w:val="404040" w:themeColor="text1" w:themeTint="BF"/>
        </w:rPr>
        <w:t>, в двух минутах ходьбы</w:t>
      </w:r>
      <w:r w:rsidR="0046170E">
        <w:rPr>
          <w:rFonts w:ascii="Century Gothic" w:eastAsia="Calibri" w:hAnsi="Century Gothic" w:cs="Calibri"/>
          <w:color w:val="404040" w:themeColor="text1" w:themeTint="BF"/>
        </w:rPr>
        <w:t xml:space="preserve"> от</w:t>
      </w:r>
      <w:r w:rsidR="00B565FE">
        <w:rPr>
          <w:rFonts w:ascii="Century Gothic" w:eastAsia="Calibri" w:hAnsi="Century Gothic" w:cs="Calibri"/>
          <w:color w:val="404040" w:themeColor="text1" w:themeTint="BF"/>
        </w:rPr>
        <w:t xml:space="preserve"> ул. Красной. Рядом расположен крупны</w:t>
      </w:r>
      <w:r w:rsidR="0046170E">
        <w:rPr>
          <w:rFonts w:ascii="Century Gothic" w:eastAsia="Calibri" w:hAnsi="Century Gothic" w:cs="Calibri"/>
          <w:color w:val="404040" w:themeColor="text1" w:themeTint="BF"/>
        </w:rPr>
        <w:t>й</w:t>
      </w:r>
      <w:r w:rsidR="00B565FE">
        <w:rPr>
          <w:rFonts w:ascii="Century Gothic" w:eastAsia="Calibri" w:hAnsi="Century Gothic" w:cs="Calibri"/>
          <w:color w:val="404040" w:themeColor="text1" w:themeTint="BF"/>
        </w:rPr>
        <w:t xml:space="preserve"> торговый комплекс «Галерея». </w:t>
      </w:r>
    </w:p>
    <w:p w:rsidR="00B565FE" w:rsidRDefault="00B565FE" w:rsidP="00011548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</w:p>
    <w:p w:rsidR="00B565FE" w:rsidRPr="00655579" w:rsidRDefault="00B565FE" w:rsidP="00B565FE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  <w:r w:rsidRPr="00655579">
        <w:rPr>
          <w:rFonts w:ascii="Century Gothic" w:eastAsia="Calibri" w:hAnsi="Century Gothic" w:cs="Calibri"/>
          <w:color w:val="404040" w:themeColor="text1" w:themeTint="BF"/>
        </w:rPr>
        <w:t xml:space="preserve">Номера </w:t>
      </w:r>
      <w:r>
        <w:rPr>
          <w:rFonts w:ascii="Century Gothic" w:eastAsia="Calibri" w:hAnsi="Century Gothic" w:cs="Calibri"/>
          <w:color w:val="404040" w:themeColor="text1" w:themeTint="BF"/>
        </w:rPr>
        <w:t>отеля</w:t>
      </w:r>
      <w:r w:rsidRPr="00655579">
        <w:rPr>
          <w:rFonts w:ascii="Century Gothic" w:eastAsia="Calibri" w:hAnsi="Century Gothic" w:cs="Calibri"/>
          <w:color w:val="404040" w:themeColor="text1" w:themeTint="BF"/>
        </w:rPr>
        <w:t xml:space="preserve"> имеют </w:t>
      </w:r>
      <w:r w:rsidRPr="00655579">
        <w:rPr>
          <w:rFonts w:ascii="Century Gothic" w:eastAsia="Calibri" w:hAnsi="Century Gothic" w:cs="Calibri"/>
          <w:b/>
          <w:color w:val="404040" w:themeColor="text1" w:themeTint="BF"/>
        </w:rPr>
        <w:t>современное оснащение и всё необходимое для комфортного отдыха</w:t>
      </w:r>
      <w:r w:rsidRPr="00655579">
        <w:rPr>
          <w:rFonts w:ascii="Century Gothic" w:eastAsia="Calibri" w:hAnsi="Century Gothic" w:cs="Calibri"/>
          <w:color w:val="404040" w:themeColor="text1" w:themeTint="BF"/>
        </w:rPr>
        <w:t xml:space="preserve"> – </w:t>
      </w:r>
      <w:r>
        <w:rPr>
          <w:rFonts w:ascii="Century Gothic" w:eastAsia="Calibri" w:hAnsi="Century Gothic" w:cs="Calibri"/>
          <w:color w:val="404040" w:themeColor="text1" w:themeTint="BF"/>
        </w:rPr>
        <w:t>ортопедические матрасы,</w:t>
      </w:r>
      <w:r w:rsidRPr="00655579">
        <w:rPr>
          <w:rFonts w:ascii="Century Gothic" w:eastAsia="Calibri" w:hAnsi="Century Gothic" w:cs="Calibri"/>
          <w:color w:val="404040" w:themeColor="text1" w:themeTint="BF"/>
        </w:rPr>
        <w:t xml:space="preserve"> набор мебели,</w:t>
      </w:r>
      <w:r w:rsidRPr="00655579">
        <w:rPr>
          <w:color w:val="404040" w:themeColor="text1" w:themeTint="BF"/>
        </w:rPr>
        <w:t xml:space="preserve"> </w:t>
      </w:r>
      <w:r w:rsidRPr="00655579">
        <w:rPr>
          <w:rFonts w:ascii="Century Gothic" w:eastAsia="Calibri" w:hAnsi="Century Gothic" w:cs="Calibri"/>
          <w:color w:val="404040" w:themeColor="text1" w:themeTint="BF"/>
        </w:rPr>
        <w:t xml:space="preserve">телевизор с дистанционным управлением, телефон, электрочайник и набор посуды, холодильник, Сплит система, сейф. </w:t>
      </w:r>
    </w:p>
    <w:p w:rsidR="00B565FE" w:rsidRPr="00655579" w:rsidRDefault="00B565FE" w:rsidP="00B565FE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</w:p>
    <w:p w:rsidR="00B565FE" w:rsidRPr="00655579" w:rsidRDefault="00B565FE" w:rsidP="00B565FE">
      <w:pPr>
        <w:suppressAutoHyphens/>
        <w:spacing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  <w:r w:rsidRPr="00655579">
        <w:rPr>
          <w:rFonts w:ascii="Century Gothic" w:eastAsia="Calibri" w:hAnsi="Century Gothic" w:cs="Calibri"/>
          <w:color w:val="404040" w:themeColor="text1" w:themeTint="BF"/>
        </w:rPr>
        <w:t xml:space="preserve">Санузел совмещенный (душ, туалет, раковина) укомплектован туалетными принадлежностями (шампунь, мыло, гель и шапочка для душа), феном. </w:t>
      </w:r>
    </w:p>
    <w:p w:rsidR="00B565FE" w:rsidRDefault="004F0202" w:rsidP="00B565FE">
      <w:pPr>
        <w:suppressAutoHyphens/>
        <w:spacing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  <w:r>
        <w:rPr>
          <w:rFonts w:ascii="Century Gothic" w:eastAsia="Calibri" w:hAnsi="Century Gothic" w:cs="Calibri"/>
          <w:color w:val="404040" w:themeColor="text1" w:themeTint="BF"/>
        </w:rPr>
        <w:t xml:space="preserve">В отеле работает ресторан с изысканной кухней. </w:t>
      </w:r>
      <w:r w:rsidR="00B565FE">
        <w:rPr>
          <w:rFonts w:ascii="Century Gothic" w:eastAsia="Calibri" w:hAnsi="Century Gothic" w:cs="Calibri"/>
          <w:color w:val="404040" w:themeColor="text1" w:themeTint="BF"/>
        </w:rPr>
        <w:t xml:space="preserve">На завтрак </w:t>
      </w:r>
      <w:r>
        <w:rPr>
          <w:rFonts w:ascii="Century Gothic" w:eastAsia="Calibri" w:hAnsi="Century Gothic" w:cs="Calibri"/>
          <w:color w:val="404040" w:themeColor="text1" w:themeTint="BF"/>
        </w:rPr>
        <w:t xml:space="preserve">в ресторане отеля </w:t>
      </w:r>
      <w:r w:rsidR="00B565FE">
        <w:rPr>
          <w:rFonts w:ascii="Century Gothic" w:eastAsia="Calibri" w:hAnsi="Century Gothic" w:cs="Calibri"/>
          <w:color w:val="404040" w:themeColor="text1" w:themeTint="BF"/>
        </w:rPr>
        <w:t xml:space="preserve">предлагается шведский стол с большим выбором блюд, </w:t>
      </w:r>
    </w:p>
    <w:p w:rsidR="00B565FE" w:rsidRDefault="00B565FE" w:rsidP="00011548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  <w:r>
        <w:rPr>
          <w:rFonts w:ascii="Century Gothic" w:eastAsia="Calibri" w:hAnsi="Century Gothic" w:cs="Calibri"/>
          <w:color w:val="404040" w:themeColor="text1" w:themeTint="BF"/>
        </w:rPr>
        <w:t>Обслуживание в отеле предоставляется с соблюдением е</w:t>
      </w:r>
      <w:r w:rsidRPr="00B565FE">
        <w:rPr>
          <w:rFonts w:ascii="Century Gothic" w:eastAsia="Calibri" w:hAnsi="Century Gothic" w:cs="Calibri"/>
          <w:color w:val="404040" w:themeColor="text1" w:themeTint="BF"/>
        </w:rPr>
        <w:t>вропейски</w:t>
      </w:r>
      <w:r>
        <w:rPr>
          <w:rFonts w:ascii="Century Gothic" w:eastAsia="Calibri" w:hAnsi="Century Gothic" w:cs="Calibri"/>
          <w:color w:val="404040" w:themeColor="text1" w:themeTint="BF"/>
        </w:rPr>
        <w:t>х</w:t>
      </w:r>
      <w:r w:rsidRPr="00B565FE">
        <w:rPr>
          <w:rFonts w:ascii="Century Gothic" w:eastAsia="Calibri" w:hAnsi="Century Gothic" w:cs="Calibri"/>
          <w:color w:val="404040" w:themeColor="text1" w:themeTint="BF"/>
        </w:rPr>
        <w:t xml:space="preserve"> стандарт</w:t>
      </w:r>
      <w:r>
        <w:rPr>
          <w:rFonts w:ascii="Century Gothic" w:eastAsia="Calibri" w:hAnsi="Century Gothic" w:cs="Calibri"/>
          <w:color w:val="404040" w:themeColor="text1" w:themeTint="BF"/>
        </w:rPr>
        <w:t>ов</w:t>
      </w:r>
      <w:r w:rsidRPr="00B565FE">
        <w:rPr>
          <w:rFonts w:ascii="Century Gothic" w:eastAsia="Calibri" w:hAnsi="Century Gothic" w:cs="Calibri"/>
          <w:color w:val="404040" w:themeColor="text1" w:themeTint="BF"/>
        </w:rPr>
        <w:t xml:space="preserve"> качества</w:t>
      </w:r>
      <w:r>
        <w:rPr>
          <w:rFonts w:ascii="Century Gothic" w:eastAsia="Calibri" w:hAnsi="Century Gothic" w:cs="Calibri"/>
          <w:color w:val="404040" w:themeColor="text1" w:themeTint="BF"/>
        </w:rPr>
        <w:t>.</w:t>
      </w:r>
    </w:p>
    <w:p w:rsidR="008F2A0A" w:rsidRPr="00655579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  <w:r w:rsidRPr="00655579">
        <w:rPr>
          <w:rFonts w:ascii="Century Gothic" w:eastAsia="Calibri" w:hAnsi="Century Gothic" w:cs="Calibri"/>
          <w:color w:val="404040" w:themeColor="text1" w:themeTint="BF"/>
        </w:rPr>
        <w:t> </w:t>
      </w:r>
    </w:p>
    <w:p w:rsidR="008A03D1" w:rsidRPr="00655579" w:rsidRDefault="008A03D1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544"/>
      </w:tblGrid>
      <w:tr w:rsidR="00655579" w:rsidRPr="00655579" w:rsidTr="0046170E">
        <w:trPr>
          <w:trHeight w:val="447"/>
        </w:trPr>
        <w:tc>
          <w:tcPr>
            <w:tcW w:w="59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F2A0A" w:rsidRPr="00655579" w:rsidRDefault="008F2A0A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Тип размещения</w:t>
            </w:r>
          </w:p>
        </w:tc>
        <w:tc>
          <w:tcPr>
            <w:tcW w:w="354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F2A0A" w:rsidRPr="00655579" w:rsidRDefault="008F2A0A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Стоимость тура на 1 чел.</w:t>
            </w:r>
          </w:p>
        </w:tc>
      </w:tr>
      <w:tr w:rsidR="00655579" w:rsidRPr="00655579" w:rsidTr="008A03D1">
        <w:tc>
          <w:tcPr>
            <w:tcW w:w="59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F2A0A" w:rsidRPr="00655579" w:rsidRDefault="008F2A0A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Взр., на основном месте</w:t>
            </w:r>
          </w:p>
        </w:tc>
        <w:tc>
          <w:tcPr>
            <w:tcW w:w="354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</w:tcPr>
          <w:p w:rsidR="008F2A0A" w:rsidRPr="00655579" w:rsidRDefault="0046170E" w:rsidP="00F9267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14 200</w:t>
            </w:r>
          </w:p>
        </w:tc>
      </w:tr>
      <w:tr w:rsidR="00655579" w:rsidRPr="00655579" w:rsidTr="008A03D1">
        <w:tc>
          <w:tcPr>
            <w:tcW w:w="59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F2A0A" w:rsidRPr="00655579" w:rsidRDefault="008F2A0A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Ребенок, на основном месте до 12 лет</w:t>
            </w:r>
          </w:p>
        </w:tc>
        <w:tc>
          <w:tcPr>
            <w:tcW w:w="354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</w:tcPr>
          <w:p w:rsidR="008F2A0A" w:rsidRPr="00655579" w:rsidRDefault="0046170E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13 800</w:t>
            </w:r>
          </w:p>
        </w:tc>
      </w:tr>
      <w:tr w:rsidR="00655579" w:rsidRPr="00655579" w:rsidTr="008A03D1">
        <w:tc>
          <w:tcPr>
            <w:tcW w:w="59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F2A0A" w:rsidRPr="00655579" w:rsidRDefault="008F2A0A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Взр. на дополнительном месте</w:t>
            </w:r>
          </w:p>
        </w:tc>
        <w:tc>
          <w:tcPr>
            <w:tcW w:w="354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</w:tcPr>
          <w:p w:rsidR="008F2A0A" w:rsidRPr="00655579" w:rsidRDefault="0046170E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13 800</w:t>
            </w:r>
          </w:p>
        </w:tc>
      </w:tr>
      <w:tr w:rsidR="00655579" w:rsidRPr="00655579" w:rsidTr="008A03D1">
        <w:tc>
          <w:tcPr>
            <w:tcW w:w="59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F2A0A" w:rsidRPr="00655579" w:rsidRDefault="008F2A0A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Ребенок на дополнительном месте до 12 лет</w:t>
            </w:r>
          </w:p>
        </w:tc>
        <w:tc>
          <w:tcPr>
            <w:tcW w:w="354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</w:tcPr>
          <w:p w:rsidR="008F2A0A" w:rsidRPr="00655579" w:rsidRDefault="0046170E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13 300</w:t>
            </w:r>
          </w:p>
        </w:tc>
      </w:tr>
      <w:tr w:rsidR="00655579" w:rsidRPr="00655579" w:rsidTr="008A03D1">
        <w:tc>
          <w:tcPr>
            <w:tcW w:w="59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F2A0A" w:rsidRPr="00655579" w:rsidRDefault="008F2A0A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Ребенок до 5 лет без места с питанием</w:t>
            </w:r>
          </w:p>
        </w:tc>
        <w:tc>
          <w:tcPr>
            <w:tcW w:w="354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</w:tcPr>
          <w:p w:rsidR="008F2A0A" w:rsidRPr="00655579" w:rsidRDefault="00655579" w:rsidP="0046170E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6 </w:t>
            </w:r>
            <w:r w:rsidR="0046170E">
              <w:rPr>
                <w:rFonts w:ascii="Century Gothic" w:eastAsia="Calibri" w:hAnsi="Century Gothic" w:cs="Calibri"/>
                <w:color w:val="404040" w:themeColor="text1" w:themeTint="BF"/>
              </w:rPr>
              <w:t>50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>0</w:t>
            </w:r>
          </w:p>
        </w:tc>
      </w:tr>
      <w:tr w:rsidR="00655579" w:rsidRPr="00655579" w:rsidTr="008A03D1">
        <w:tc>
          <w:tcPr>
            <w:tcW w:w="59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</w:tcPr>
          <w:p w:rsidR="00457461" w:rsidRPr="00655579" w:rsidRDefault="00457461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Одноместное размещение</w:t>
            </w:r>
          </w:p>
        </w:tc>
        <w:tc>
          <w:tcPr>
            <w:tcW w:w="354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</w:tcPr>
          <w:p w:rsidR="00457461" w:rsidRPr="00655579" w:rsidRDefault="0046170E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20 300</w:t>
            </w:r>
          </w:p>
        </w:tc>
      </w:tr>
    </w:tbl>
    <w:p w:rsidR="00011548" w:rsidRPr="00655579" w:rsidRDefault="00011548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</w:pPr>
    </w:p>
    <w:p w:rsidR="0046170E" w:rsidRDefault="0046170E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</w:pPr>
    </w:p>
    <w:p w:rsidR="008F2A0A" w:rsidRPr="00655579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</w:pPr>
      <w:r w:rsidRPr="00655579"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  <w:t>Программа тура:</w:t>
      </w:r>
    </w:p>
    <w:p w:rsidR="008F2A0A" w:rsidRPr="00655579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8634"/>
      </w:tblGrid>
      <w:tr w:rsidR="003336D8" w:rsidRPr="00E2651B" w:rsidTr="00EC2B58">
        <w:tc>
          <w:tcPr>
            <w:tcW w:w="1284" w:type="dxa"/>
            <w:shd w:val="clear" w:color="auto" w:fill="FBD4B4" w:themeFill="accent6" w:themeFillTint="66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3336D8" w:rsidRPr="00E2651B" w:rsidRDefault="003336D8" w:rsidP="006704CA">
            <w:pPr>
              <w:pStyle w:val="TableHeading"/>
              <w:pBdr>
                <w:top w:val="single" w:sz="8" w:space="6" w:color="E2F6FF"/>
                <w:left w:val="single" w:sz="8" w:space="8" w:color="E2F6FF"/>
                <w:bottom w:val="single" w:sz="8" w:space="6" w:color="E2F6FF"/>
                <w:right w:val="single" w:sz="8" w:space="8" w:color="E2F6FF"/>
              </w:pBdr>
              <w:jc w:val="left"/>
              <w:rPr>
                <w:rFonts w:ascii="Century Gothic" w:hAnsi="Century Gothic"/>
                <w:color w:val="404040" w:themeColor="text1" w:themeTint="BF"/>
                <w:sz w:val="27"/>
              </w:rPr>
            </w:pPr>
            <w:r w:rsidRPr="00E2651B">
              <w:rPr>
                <w:rFonts w:ascii="Century Gothic" w:hAnsi="Century Gothic"/>
                <w:color w:val="404040" w:themeColor="text1" w:themeTint="BF"/>
              </w:rPr>
              <w:t> Дата</w:t>
            </w:r>
          </w:p>
        </w:tc>
        <w:tc>
          <w:tcPr>
            <w:tcW w:w="8634" w:type="dxa"/>
            <w:shd w:val="clear" w:color="auto" w:fill="FBD4B4" w:themeFill="accent6" w:themeFillTint="66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3336D8" w:rsidRPr="00E2651B" w:rsidRDefault="003336D8" w:rsidP="006704CA">
            <w:pPr>
              <w:pStyle w:val="TableHeading"/>
              <w:pBdr>
                <w:top w:val="single" w:sz="8" w:space="6" w:color="E2F6FF"/>
                <w:left w:val="single" w:sz="8" w:space="8" w:color="E2F6FF"/>
                <w:bottom w:val="single" w:sz="8" w:space="6" w:color="E2F6FF"/>
                <w:right w:val="single" w:sz="8" w:space="8" w:color="E2F6FF"/>
              </w:pBdr>
              <w:jc w:val="left"/>
              <w:rPr>
                <w:rFonts w:ascii="Century Gothic" w:hAnsi="Century Gothic"/>
                <w:color w:val="404040" w:themeColor="text1" w:themeTint="BF"/>
                <w:sz w:val="27"/>
              </w:rPr>
            </w:pPr>
            <w:r w:rsidRPr="00E2651B">
              <w:rPr>
                <w:rFonts w:ascii="Century Gothic" w:hAnsi="Century Gothic"/>
                <w:color w:val="404040" w:themeColor="text1" w:themeTint="BF"/>
                <w:sz w:val="27"/>
              </w:rPr>
              <w:t>Программа экскурсий</w:t>
            </w:r>
          </w:p>
        </w:tc>
      </w:tr>
      <w:tr w:rsidR="00655579" w:rsidRPr="00655579" w:rsidTr="00EC2B58">
        <w:trPr>
          <w:trHeight w:val="1869"/>
        </w:trPr>
        <w:tc>
          <w:tcPr>
            <w:tcW w:w="1284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10FF" w:rsidRPr="00655579" w:rsidRDefault="00C9135D" w:rsidP="007710F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1 день</w:t>
            </w:r>
          </w:p>
          <w:p w:rsidR="007710FF" w:rsidRPr="00655579" w:rsidRDefault="007710FF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 </w:t>
            </w:r>
          </w:p>
          <w:p w:rsidR="007710FF" w:rsidRPr="00655579" w:rsidRDefault="007710FF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 </w:t>
            </w:r>
          </w:p>
          <w:p w:rsidR="007710FF" w:rsidRPr="00655579" w:rsidRDefault="007710FF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 </w:t>
            </w:r>
          </w:p>
          <w:p w:rsidR="007710FF" w:rsidRPr="00655579" w:rsidRDefault="007710FF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 </w:t>
            </w:r>
          </w:p>
        </w:tc>
        <w:tc>
          <w:tcPr>
            <w:tcW w:w="8634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30017" w:rsidRDefault="00110909" w:rsidP="00723731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07.3</w:t>
            </w:r>
            <w:r w:rsidR="007710FF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0 Выезд из Ростова-на-Дону</w:t>
            </w:r>
            <w:r w:rsidR="00382769"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. </w:t>
            </w:r>
          </w:p>
          <w:p w:rsidR="00382769" w:rsidRPr="00655579" w:rsidRDefault="00382769" w:rsidP="00723731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Мы едем </w:t>
            </w:r>
            <w:r w:rsidR="004F0202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в необычное путешествие</w:t>
            </w: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, где будем </w:t>
            </w:r>
            <w:r w:rsidR="004F0202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активно </w:t>
            </w: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отдыхать</w:t>
            </w:r>
            <w:r w:rsidR="004F0202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</w:t>
            </w: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– гулять по</w:t>
            </w:r>
            <w:r w:rsidR="004F0202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Краснодару и Горячему Ключу</w:t>
            </w:r>
            <w:r w:rsidR="00030017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, развлекаться, веселиться, купаться в подогреваемом открытом бассейне и даже ловить рыбу в озере (при желании), поглощать </w:t>
            </w:r>
            <w:r w:rsidR="004265F4" w:rsidRPr="004265F4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вкусные закуски и соленья во время пикника</w:t>
            </w:r>
            <w:r w:rsidR="004265F4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, гулять горам и ущельям, любоваться красотами Адыгеи и оздоравливаться в термальных источниках</w:t>
            </w:r>
            <w:r w:rsidR="00030017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! </w:t>
            </w:r>
          </w:p>
          <w:p w:rsidR="0046170E" w:rsidRDefault="00382769" w:rsidP="004F0202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Мы пр</w:t>
            </w:r>
            <w:r w:rsidR="00723731"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и</w:t>
            </w: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едем в </w:t>
            </w:r>
            <w:r w:rsidR="0046170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Краснодар в 10.30, где нас ждет обзорная экскурсия по центральной части города.</w:t>
            </w:r>
          </w:p>
          <w:p w:rsidR="00AE24BC" w:rsidRDefault="00030017" w:rsidP="004F0202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Краснодар, по большому счету соперник нашему родимому Ростову. Уже лет тридцать ростовчане и краснодарцы спорят – </w:t>
            </w:r>
            <w:r w:rsidRPr="00030017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чей город является столицей Юга</w:t>
            </w: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!</w:t>
            </w:r>
          </w:p>
          <w:p w:rsidR="00030017" w:rsidRDefault="00030017" w:rsidP="004F0202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Мы предлагаем вам сложить своё </w:t>
            </w:r>
            <w:r w:rsidRPr="0046170E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собственное аргументированное мнение</w:t>
            </w: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по этому вопросу! </w:t>
            </w:r>
          </w:p>
          <w:p w:rsidR="00030017" w:rsidRPr="00655579" w:rsidRDefault="00030017" w:rsidP="004F0202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Хотя откровенно говоря, Краснодар – </w:t>
            </w:r>
            <w:r w:rsidRPr="00030017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невероятно приятен</w:t>
            </w: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и </w:t>
            </w:r>
            <w:r w:rsidRPr="0046170E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 xml:space="preserve">непосредственно красив </w:t>
            </w: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со своими милыми, уютными парками, площадями и скверами. В этом городе </w:t>
            </w:r>
            <w:r w:rsidRPr="00030017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горячий южный темперамент</w:t>
            </w: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чувствуется даже зимой!</w:t>
            </w:r>
          </w:p>
          <w:p w:rsidR="00030017" w:rsidRDefault="00382769" w:rsidP="00723731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Нагуляв хороший аппетит</w:t>
            </w:r>
            <w:r w:rsidR="00723731"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, </w:t>
            </w:r>
            <w:r w:rsidR="00110909"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в 14.00 </w:t>
            </w: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мы </w:t>
            </w:r>
            <w:r w:rsidRPr="0046170E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 xml:space="preserve">пообедаем в </w:t>
            </w:r>
            <w:r w:rsidR="004F0202" w:rsidRPr="0046170E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ресторане отеля</w:t>
            </w: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. </w:t>
            </w:r>
            <w:r w:rsidR="004F0202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Нас жд</w:t>
            </w:r>
            <w:r w:rsidR="00030017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ет простой, но вкусный обед, поданный изыскано и со вкусом. </w:t>
            </w:r>
          </w:p>
          <w:p w:rsidR="0069619D" w:rsidRPr="00655579" w:rsidRDefault="00682BDD" w:rsidP="00DF723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19.00 Мы предлагаем </w:t>
            </w:r>
            <w:r w:rsidR="00FD043E"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отправи</w:t>
            </w: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ть</w:t>
            </w:r>
            <w:r w:rsidR="00FD043E"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ся в одно из </w:t>
            </w:r>
            <w:r w:rsidR="00FD043E" w:rsidRPr="00655579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самых краси</w:t>
            </w:r>
            <w:r w:rsidR="00723731" w:rsidRPr="00655579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вы</w:t>
            </w:r>
            <w:r w:rsidR="00FD043E" w:rsidRPr="00655579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х и фантастических мест</w:t>
            </w:r>
            <w:r w:rsidR="00FD043E"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на Юге России – парк Галицкого</w:t>
            </w:r>
            <w:r w:rsidR="0069619D"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.</w:t>
            </w:r>
          </w:p>
          <w:p w:rsidR="0069619D" w:rsidRPr="00655579" w:rsidRDefault="0069619D" w:rsidP="00DF723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Парк построен на деньги краснодарского миллиардера Сергея Галицкого, По сути это русский аналог сингапурского Garden on the bay. </w:t>
            </w:r>
          </w:p>
          <w:p w:rsidR="0069619D" w:rsidRPr="00655579" w:rsidRDefault="00737096" w:rsidP="00DF723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К</w:t>
            </w:r>
            <w:r w:rsidR="0069619D"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омпозиции парка выполнены </w:t>
            </w:r>
            <w:r w:rsidR="0069619D" w:rsidRPr="00655579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с космической аккуратностью и гениальным вкусом.</w:t>
            </w:r>
            <w:r w:rsidR="0069619D"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К тому же при его создании были задействованы все ныне известные прием</w:t>
            </w:r>
            <w:r w:rsidR="000F62C4"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ы</w:t>
            </w:r>
            <w:r w:rsidR="0069619D"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современного ландшафтного искусства.</w:t>
            </w:r>
          </w:p>
          <w:p w:rsidR="0069619D" w:rsidRPr="00655579" w:rsidRDefault="00BB06C4" w:rsidP="0069619D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655579">
              <w:rPr>
                <w:color w:val="404040" w:themeColor="text1" w:themeTint="BF"/>
              </w:rPr>
              <w:t xml:space="preserve"> </w:t>
            </w: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В темное время суток территорию парка освещают </w:t>
            </w:r>
            <w:r w:rsidRPr="00655579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 xml:space="preserve">около 2000 </w:t>
            </w:r>
            <w:r w:rsidR="00AB4248" w:rsidRPr="00655579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осветительных</w:t>
            </w:r>
            <w:r w:rsidRPr="00655579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 xml:space="preserve"> приборов </w:t>
            </w: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— и сверху, и снизу.</w:t>
            </w:r>
          </w:p>
          <w:p w:rsidR="00382769" w:rsidRPr="00655579" w:rsidRDefault="00682BDD" w:rsidP="00030017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2</w:t>
            </w:r>
            <w:r w:rsidR="00723731"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2.00 Возвращаемся в </w:t>
            </w:r>
            <w:r w:rsidR="00030017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отель</w:t>
            </w:r>
            <w:r w:rsidR="00723731"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. </w:t>
            </w:r>
            <w:r w:rsidR="00723731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</w:p>
        </w:tc>
      </w:tr>
      <w:tr w:rsidR="00655579" w:rsidRPr="00655579" w:rsidTr="00EC2B58">
        <w:trPr>
          <w:trHeight w:val="497"/>
        </w:trPr>
        <w:tc>
          <w:tcPr>
            <w:tcW w:w="1284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710FF" w:rsidRPr="00655579" w:rsidRDefault="00C9135D" w:rsidP="00682BDD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2 день</w:t>
            </w:r>
          </w:p>
        </w:tc>
        <w:tc>
          <w:tcPr>
            <w:tcW w:w="8634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23731" w:rsidRPr="00655579" w:rsidRDefault="0046170E" w:rsidP="00DF723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09</w:t>
            </w:r>
            <w:r w:rsidR="00737096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.00 </w:t>
            </w:r>
            <w:r w:rsidR="00FD043E" w:rsidRPr="00655579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Вкусно позавтракаем</w:t>
            </w:r>
            <w:r w:rsidR="00FD043E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– </w:t>
            </w:r>
            <w:r w:rsidR="00682BDD">
              <w:rPr>
                <w:rFonts w:ascii="Century Gothic" w:eastAsia="Calibri" w:hAnsi="Century Gothic" w:cs="Calibri"/>
                <w:color w:val="404040" w:themeColor="text1" w:themeTint="BF"/>
              </w:rPr>
              <w:t>самое важное дело для начала хорошего дня.</w:t>
            </w:r>
          </w:p>
          <w:p w:rsidR="004F0202" w:rsidRPr="00655579" w:rsidRDefault="004F0202" w:rsidP="004F0202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Мы едем </w:t>
            </w:r>
            <w:r w:rsidRPr="00655579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в Горячий Ключ</w:t>
            </w: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, где будем гулять по парку</w:t>
            </w: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и наслаждаться </w:t>
            </w:r>
            <w:r w:rsidR="00B47EAA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его красотами в зимнем убранстве</w:t>
            </w: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!</w:t>
            </w:r>
          </w:p>
          <w:p w:rsidR="004F0202" w:rsidRPr="00655579" w:rsidRDefault="004F0202" w:rsidP="004F0202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Горячий Ключ… Кто-то скажет ну что там делать? Однако есть ряд очевидных преимуществ:</w:t>
            </w:r>
          </w:p>
          <w:p w:rsidR="004F0202" w:rsidRPr="00655579" w:rsidRDefault="004F0202" w:rsidP="004F0202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Ехать </w:t>
            </w:r>
            <w:r w:rsidR="003336D8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1 час</w:t>
            </w: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– удобно, близко</w:t>
            </w:r>
          </w:p>
          <w:p w:rsidR="004F0202" w:rsidRPr="00655579" w:rsidRDefault="004F0202" w:rsidP="004F0202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lastRenderedPageBreak/>
              <w:t xml:space="preserve">В Горячем ключе </w:t>
            </w:r>
            <w:r w:rsidR="003336D8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прошлой</w:t>
            </w: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осенью </w:t>
            </w:r>
            <w:r w:rsidRPr="00655579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открыли канатную дорогу</w:t>
            </w: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, протяженностью 770м. </w:t>
            </w:r>
          </w:p>
          <w:p w:rsidR="004F0202" w:rsidRPr="00655579" w:rsidRDefault="004F0202" w:rsidP="004F0202">
            <w:pPr>
              <w:pStyle w:val="a3"/>
              <w:numPr>
                <w:ilvl w:val="0"/>
                <w:numId w:val="17"/>
              </w:num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Целебная вода</w:t>
            </w: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– согласитесь, что может быть приятней нарзана в период обильных излияний и насыщенных поеданий.</w:t>
            </w:r>
          </w:p>
          <w:p w:rsidR="004F0202" w:rsidRPr="00655579" w:rsidRDefault="004F0202" w:rsidP="004F0202">
            <w:pPr>
              <w:pStyle w:val="a3"/>
              <w:numPr>
                <w:ilvl w:val="0"/>
                <w:numId w:val="17"/>
              </w:num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И еще + + + + интересных моментов, о которых мы расскажем позже.</w:t>
            </w:r>
          </w:p>
          <w:p w:rsidR="004F0202" w:rsidRPr="00655579" w:rsidRDefault="004F0202" w:rsidP="004F0202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Целебный парк</w:t>
            </w: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был создан еще в далеком 1870 г. Поэтому кроме своей естественной красоты, может похвастаться еще и солидной историей.</w:t>
            </w:r>
          </w:p>
          <w:p w:rsidR="004F0202" w:rsidRPr="00655579" w:rsidRDefault="004F0202" w:rsidP="004F0202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Каждый год существования парка шел ему на пользу — он ширился, благоустраивался, появлялись новые светлые аллеи и тенистые укромные уголки, </w:t>
            </w:r>
          </w:p>
          <w:p w:rsidR="0046170E" w:rsidRDefault="00723731" w:rsidP="00DF723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Самой интересное начнется в 12.00.</w:t>
            </w:r>
            <w:r w:rsidR="003E0FDA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</w:p>
          <w:p w:rsidR="00723731" w:rsidRPr="00655579" w:rsidRDefault="003E0FDA" w:rsidP="00DF723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Нас ждет </w:t>
            </w:r>
            <w:r w:rsidRPr="00655579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экскурсия «Зимняя сказка»</w:t>
            </w: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(доплата).</w:t>
            </w:r>
          </w:p>
          <w:p w:rsidR="00723731" w:rsidRPr="00655579" w:rsidRDefault="00723731" w:rsidP="00DF723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Мы</w:t>
            </w:r>
            <w:r w:rsidR="00FD043E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отправимся отдыхать в тихое, уютное</w:t>
            </w:r>
            <w:r w:rsidR="00B34996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,</w:t>
            </w:r>
            <w:r w:rsidR="00FD043E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="00FD043E" w:rsidRPr="00655579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необыкновенно красивое место</w:t>
            </w:r>
            <w:r w:rsidR="00FD043E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Там, где в окружении таинственного леса на трех </w:t>
            </w: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озерах находятся комфортные сов</w:t>
            </w:r>
            <w:r w:rsidR="00FD043E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ременные беседки с каминами и </w:t>
            </w: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большими </w:t>
            </w:r>
            <w:r w:rsidR="00FD043E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гостиными.</w:t>
            </w:r>
            <w:r w:rsidR="003E0FDA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</w:p>
          <w:p w:rsidR="00723731" w:rsidRDefault="00723731" w:rsidP="00DF723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Одна беседка будет в нашем полном распоряжении.</w:t>
            </w:r>
          </w:p>
          <w:p w:rsidR="0046170E" w:rsidRPr="00655579" w:rsidRDefault="0046170E" w:rsidP="00DF723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На территории базы </w:t>
            </w:r>
            <w:r w:rsidRPr="007F3E8A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есть открытый подогреваемый бассейн</w:t>
            </w:r>
            <w:r w:rsidR="00C9135D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 </w:t>
            </w:r>
            <w:r w:rsidR="00C9135D" w:rsidRPr="00C9135D">
              <w:rPr>
                <w:rFonts w:ascii="Century Gothic" w:eastAsia="Calibri" w:hAnsi="Century Gothic" w:cs="Calibri"/>
                <w:color w:val="404040" w:themeColor="text1" w:themeTint="BF"/>
              </w:rPr>
              <w:t>(доплата)</w:t>
            </w:r>
            <w:r w:rsidRPr="00C9135D">
              <w:rPr>
                <w:rFonts w:ascii="Century Gothic" w:eastAsia="Calibri" w:hAnsi="Century Gothic" w:cs="Calibri"/>
                <w:color w:val="404040" w:themeColor="text1" w:themeTint="BF"/>
              </w:rPr>
              <w:t>.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Что может быть приятней, чем откры</w:t>
            </w:r>
            <w:r w:rsidR="003336D8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ть купальный сезон уже </w:t>
            </w:r>
            <w:r w:rsidR="00C9135D">
              <w:rPr>
                <w:rFonts w:ascii="Century Gothic" w:eastAsia="Calibri" w:hAnsi="Century Gothic" w:cs="Calibri"/>
                <w:color w:val="404040" w:themeColor="text1" w:themeTint="BF"/>
              </w:rPr>
              <w:t>зимой</w:t>
            </w:r>
            <w:r w:rsidR="003336D8">
              <w:rPr>
                <w:rFonts w:ascii="Century Gothic" w:eastAsia="Calibri" w:hAnsi="Century Gothic" w:cs="Calibri"/>
                <w:color w:val="404040" w:themeColor="text1" w:themeTint="BF"/>
              </w:rPr>
              <w:t>?</w:t>
            </w:r>
          </w:p>
          <w:p w:rsidR="007710FF" w:rsidRPr="00655579" w:rsidRDefault="00FD043E" w:rsidP="00DF723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Мы будем гулять по лесу, ловить рыбу,</w:t>
            </w:r>
            <w:r w:rsidR="00AB4248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Pr="00655579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дышать чистейшим воздухом, </w:t>
            </w:r>
            <w:r w:rsidR="00AB4248" w:rsidRPr="00655579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греться у камина</w:t>
            </w:r>
            <w:r w:rsidR="00AB4248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, </w:t>
            </w: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шутить, смеяться, общатьс</w:t>
            </w:r>
            <w:r w:rsidR="00DF723C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я и просто наслаждаться жизнью!</w:t>
            </w:r>
          </w:p>
          <w:p w:rsidR="00C9135D" w:rsidRDefault="00FA713E" w:rsidP="00DF723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М</w:t>
            </w:r>
            <w:r w:rsidR="00723731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ы сможем </w:t>
            </w:r>
            <w:r w:rsidR="00723731" w:rsidRPr="00655579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на мангале запечь </w:t>
            </w:r>
            <w:r w:rsidR="004265F4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свеже </w:t>
            </w:r>
            <w:r w:rsidR="00DF723C" w:rsidRPr="00655579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пойманную </w:t>
            </w:r>
            <w:r w:rsidR="00723731" w:rsidRPr="00655579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рыбу</w:t>
            </w:r>
            <w:r w:rsidR="00C9135D">
              <w:rPr>
                <w:rFonts w:ascii="Century Gothic" w:eastAsia="Calibri" w:hAnsi="Century Gothic" w:cs="Calibri"/>
                <w:color w:val="404040" w:themeColor="text1" w:themeTint="BF"/>
              </w:rPr>
              <w:t>.</w:t>
            </w:r>
          </w:p>
          <w:p w:rsidR="003336D8" w:rsidRPr="00655579" w:rsidRDefault="003336D8" w:rsidP="00DF723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Во время экскурсии нас ждет </w:t>
            </w:r>
            <w:r w:rsidR="007F3E8A">
              <w:rPr>
                <w:rFonts w:ascii="Century Gothic" w:eastAsia="Calibri" w:hAnsi="Century Gothic" w:cs="Calibri"/>
                <w:color w:val="404040" w:themeColor="text1" w:themeTint="BF"/>
              </w:rPr>
              <w:t>праздничное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застолье</w:t>
            </w:r>
            <w:r w:rsidR="00A7380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="00C9135D">
              <w:rPr>
                <w:rFonts w:ascii="Century Gothic" w:eastAsia="Calibri" w:hAnsi="Century Gothic" w:cs="Calibri"/>
                <w:color w:val="404040" w:themeColor="text1" w:themeTint="BF"/>
              </w:rPr>
              <w:t>с</w:t>
            </w:r>
            <w:r w:rsidR="007F3E8A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закусками</w:t>
            </w:r>
            <w:r w:rsidR="004265F4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и </w:t>
            </w:r>
            <w:r w:rsidR="007F3E8A">
              <w:rPr>
                <w:rFonts w:ascii="Century Gothic" w:eastAsia="Calibri" w:hAnsi="Century Gothic" w:cs="Calibri"/>
                <w:color w:val="404040" w:themeColor="text1" w:themeTint="BF"/>
              </w:rPr>
              <w:t>соленьями, душевными тостами и веселыми шутками!</w:t>
            </w:r>
          </w:p>
          <w:p w:rsidR="004F0202" w:rsidRDefault="00723731" w:rsidP="004F0202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Возвращение в </w:t>
            </w:r>
            <w:r w:rsidR="004F0202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отель </w:t>
            </w: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 </w:t>
            </w:r>
            <w:r w:rsidR="004F0202">
              <w:rPr>
                <w:rFonts w:ascii="Century Gothic" w:eastAsia="Calibri" w:hAnsi="Century Gothic" w:cs="Calibri"/>
                <w:color w:val="404040" w:themeColor="text1" w:themeTint="BF"/>
              </w:rPr>
              <w:t>20</w:t>
            </w: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.00. </w:t>
            </w:r>
          </w:p>
          <w:p w:rsidR="00B47EAA" w:rsidRPr="00655579" w:rsidRDefault="004F0202" w:rsidP="004F0202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Тех, кто захочет продолжить </w:t>
            </w:r>
            <w:r w:rsidRPr="0046170E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отдых в веселом ключе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– мы ждем в ресторане отеля, где можно будет отдохнуть и пообщаться в уютной атмосфере. </w:t>
            </w:r>
          </w:p>
        </w:tc>
      </w:tr>
      <w:tr w:rsidR="00655579" w:rsidRPr="00655579" w:rsidTr="00EC2B58">
        <w:tc>
          <w:tcPr>
            <w:tcW w:w="1284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710FF" w:rsidRPr="00655579" w:rsidRDefault="007710FF" w:rsidP="00682BDD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lastRenderedPageBreak/>
              <w:t>0</w:t>
            </w:r>
            <w:r w:rsidR="00682BDD">
              <w:rPr>
                <w:rFonts w:ascii="Century Gothic" w:eastAsia="Calibri" w:hAnsi="Century Gothic" w:cs="Calibri"/>
                <w:color w:val="404040" w:themeColor="text1" w:themeTint="BF"/>
              </w:rPr>
              <w:t>7</w:t>
            </w: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.01.2</w:t>
            </w:r>
            <w:r w:rsidR="009306EA">
              <w:rPr>
                <w:rFonts w:ascii="Century Gothic" w:eastAsia="Calibri" w:hAnsi="Century Gothic" w:cs="Calibri"/>
                <w:color w:val="404040" w:themeColor="text1" w:themeTint="BF"/>
              </w:rPr>
              <w:t>4</w:t>
            </w:r>
          </w:p>
        </w:tc>
        <w:tc>
          <w:tcPr>
            <w:tcW w:w="8634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34996" w:rsidRPr="00655579" w:rsidRDefault="00DF723C" w:rsidP="00B34996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09.00 Вкусный завтрак. </w:t>
            </w:r>
          </w:p>
          <w:p w:rsidR="00DF723C" w:rsidRPr="00655579" w:rsidRDefault="00DF723C" w:rsidP="00B34996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Впереди у нас еще </w:t>
            </w:r>
            <w:r w:rsidRPr="00655579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один день яркого путешествия</w:t>
            </w: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.</w:t>
            </w:r>
          </w:p>
          <w:p w:rsidR="00DF723C" w:rsidRDefault="00BE16F7" w:rsidP="00B34996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10.00 </w:t>
            </w:r>
            <w:r w:rsidR="00DF723C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Помахав ручками </w:t>
            </w:r>
            <w:r w:rsidR="004F0202">
              <w:rPr>
                <w:rFonts w:ascii="Century Gothic" w:eastAsia="Calibri" w:hAnsi="Century Gothic" w:cs="Calibri"/>
                <w:color w:val="404040" w:themeColor="text1" w:themeTint="BF"/>
              </w:rPr>
              <w:t>Краснодару и уютному отелю</w:t>
            </w:r>
            <w:r w:rsidR="00DF723C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, мы отправимся в сторону </w:t>
            </w:r>
            <w:r w:rsidR="005439E2">
              <w:rPr>
                <w:rFonts w:ascii="Century Gothic" w:eastAsia="Calibri" w:hAnsi="Century Gothic" w:cs="Calibri"/>
                <w:color w:val="404040" w:themeColor="text1" w:themeTint="BF"/>
              </w:rPr>
              <w:t>гор</w:t>
            </w:r>
            <w:r w:rsidR="00B34996"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!</w:t>
            </w:r>
          </w:p>
          <w:p w:rsidR="005439E2" w:rsidRDefault="005439E2" w:rsidP="00B34996">
            <w:pPr>
              <w:suppressAutoHyphens/>
              <w:spacing w:line="240" w:lineRule="auto"/>
              <w:jc w:val="both"/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 этот день нас ждет очарование зимней Адыгеи. Мы посетим одно из самых красивых ущелий </w:t>
            </w:r>
            <w:r w:rsidR="004F2CC7">
              <w:rPr>
                <w:rFonts w:ascii="Century Gothic" w:eastAsia="Calibri" w:hAnsi="Century Gothic" w:cs="Calibri"/>
                <w:color w:val="404040" w:themeColor="text1" w:themeTint="BF"/>
              </w:rPr>
              <w:t>Адыгеи -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Pr="004F2CC7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Гранитный каньон.</w:t>
            </w:r>
            <w:r>
              <w:t xml:space="preserve"> </w:t>
            </w:r>
          </w:p>
          <w:p w:rsidR="005439E2" w:rsidRDefault="004F2CC7" w:rsidP="00B34996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Вдоль каньона расположены скалы</w:t>
            </w:r>
            <w:r w:rsidR="005439E2" w:rsidRPr="005439E2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="005439E2" w:rsidRPr="00362A6E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бордового, розового и зефирного цвета</w:t>
            </w:r>
            <w:r w:rsidR="005439E2" w:rsidRPr="005439E2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,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их цвет может меняться в зависимости от освещения </w:t>
            </w:r>
            <w:r w:rsidR="005439E2" w:rsidRPr="005439E2">
              <w:rPr>
                <w:rFonts w:ascii="Century Gothic" w:eastAsia="Calibri" w:hAnsi="Century Gothic" w:cs="Calibri"/>
                <w:color w:val="404040" w:themeColor="text1" w:themeTint="BF"/>
              </w:rPr>
              <w:t>и времени года.</w:t>
            </w:r>
          </w:p>
          <w:p w:rsidR="005439E2" w:rsidRDefault="005439E2" w:rsidP="00B34996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5439E2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Гранитный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каньон,  другое </w:t>
            </w:r>
            <w:r w:rsidR="004F2CC7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его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название – </w:t>
            </w:r>
            <w:r w:rsidR="004F2CC7" w:rsidRPr="004F2CC7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ущелье </w:t>
            </w:r>
            <w:r w:rsidRPr="004F2CC7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Блокгауз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>,</w:t>
            </w:r>
            <w:r w:rsidRPr="005439E2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- это настоящая Мекка,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для геологов. </w:t>
            </w:r>
          </w:p>
          <w:p w:rsidR="00362A6E" w:rsidRDefault="005439E2" w:rsidP="00B34996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lastRenderedPageBreak/>
              <w:t>З</w:t>
            </w:r>
            <w:r w:rsidRPr="005439E2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десь скрываются </w:t>
            </w:r>
            <w:r w:rsidRPr="004F2CC7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невероятные залежи минералов</w:t>
            </w:r>
            <w:r w:rsidRPr="005439E2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В первую очередь флюорита. Из этого пестрого поделочного камня создают удивительные украшения и обереги. Талисманы из лазурного, индигового или апельсинового флюорита делали ещё в античные времена. </w:t>
            </w:r>
          </w:p>
          <w:p w:rsidR="00C9135D" w:rsidRDefault="00C9135D" w:rsidP="00B34996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C9135D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Во время экскурсии мы посетим </w:t>
            </w:r>
            <w:r w:rsidRPr="00C9135D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самый большой подвесной мост в Адыгее</w:t>
            </w:r>
            <w:r w:rsidRPr="00C9135D">
              <w:rPr>
                <w:rFonts w:ascii="Century Gothic" w:eastAsia="Calibri" w:hAnsi="Century Gothic" w:cs="Calibri"/>
                <w:color w:val="404040" w:themeColor="text1" w:themeTint="BF"/>
              </w:rPr>
              <w:t>, пройтись по нему разрешается не всем, нам -можно!</w:t>
            </w:r>
          </w:p>
          <w:p w:rsidR="005439E2" w:rsidRDefault="005439E2" w:rsidP="00B34996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Гранитный каньон интересен еще двумя </w:t>
            </w:r>
            <w:r w:rsidRPr="00362A6E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необычными объектами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, по величию и ценности которых, в Адыгее нет равных. </w:t>
            </w:r>
          </w:p>
          <w:p w:rsidR="005439E2" w:rsidRDefault="005439E2" w:rsidP="00B34996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 Гранитном каньоне находится </w:t>
            </w:r>
            <w:r w:rsidR="004F2CC7" w:rsidRPr="00362A6E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дольмен-полумонолит</w:t>
            </w:r>
            <w:r w:rsidR="004F2CC7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, </w:t>
            </w:r>
            <w:r w:rsidR="004F2CC7" w:rsidRPr="004F2CC7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Датировка </w:t>
            </w:r>
            <w:r w:rsidR="004F2CC7">
              <w:rPr>
                <w:rFonts w:ascii="Century Gothic" w:eastAsia="Calibri" w:hAnsi="Century Gothic" w:cs="Calibri"/>
                <w:color w:val="404040" w:themeColor="text1" w:themeTint="BF"/>
              </w:rPr>
              <w:t>его постройки</w:t>
            </w:r>
            <w:r w:rsidR="004F2CC7" w:rsidRPr="004F2CC7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-  2-я половина II тысячелетия до н. э.</w:t>
            </w:r>
            <w:r w:rsidR="004F2CC7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Таких сооружений на Северном Кавказе сохранилось всего три, и один из них в Адыгее. </w:t>
            </w:r>
          </w:p>
          <w:p w:rsidR="004F2CC7" w:rsidRDefault="004F2CC7" w:rsidP="00B34996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Напротив</w:t>
            </w:r>
            <w:r w:rsidR="00362A6E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поляны, где расположен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дольмена возвышается </w:t>
            </w:r>
            <w:r w:rsidRPr="00362A6E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гора Монах.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Название дано неслучайно. Под самой вершиной четко просматривается мужской лик, напоминающий </w:t>
            </w:r>
            <w:r w:rsidRPr="003139AB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лицо Монаха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</w:t>
            </w:r>
          </w:p>
          <w:p w:rsidR="004F2CC7" w:rsidRDefault="004F2CC7" w:rsidP="00B34996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Места эти обладают </w:t>
            </w:r>
            <w:r w:rsidRPr="00362A6E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удивительной энергетикой и потрясающей природной красотой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>, которая по-своему прекрасна в любое время года.</w:t>
            </w:r>
          </w:p>
          <w:p w:rsidR="004F2CC7" w:rsidRPr="007B56BF" w:rsidRDefault="004F2CC7" w:rsidP="004F2CC7">
            <w:pPr>
              <w:pStyle w:val="TableContents"/>
              <w:spacing w:after="150"/>
              <w:ind w:left="115" w:right="113"/>
              <w:jc w:val="both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7B56BF"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  <w:t xml:space="preserve">Дальше по пути следования мы </w:t>
            </w:r>
            <w:r w:rsidRPr="002A7F3E">
              <w:rPr>
                <w:rFonts w:ascii="Century Gothic" w:hAnsi="Century Gothic"/>
                <w:b/>
                <w:color w:val="595959" w:themeColor="text1" w:themeTint="A6"/>
                <w:sz w:val="22"/>
                <w:szCs w:val="22"/>
              </w:rPr>
              <w:t>посетим смотровую площадку</w:t>
            </w:r>
            <w:r w:rsidRPr="007B56BF"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  <w:t xml:space="preserve"> ТК «Сибирь», где находится </w:t>
            </w:r>
            <w:r w:rsidRPr="007B56BF">
              <w:rPr>
                <w:rFonts w:ascii="Century Gothic" w:hAnsi="Century Gothic"/>
                <w:b/>
                <w:color w:val="595959" w:themeColor="text1" w:themeTint="A6"/>
                <w:sz w:val="22"/>
                <w:szCs w:val="22"/>
              </w:rPr>
              <w:t>беседка «Парящая птица»</w:t>
            </w:r>
            <w:r w:rsidRPr="007B56BF"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  <w:t xml:space="preserve"> - визитная карточка Адыгеи. </w:t>
            </w:r>
          </w:p>
          <w:p w:rsidR="004F2CC7" w:rsidRPr="007B56BF" w:rsidRDefault="004F2CC7" w:rsidP="004F2CC7">
            <w:pPr>
              <w:pStyle w:val="TableContents"/>
              <w:spacing w:after="150"/>
              <w:ind w:left="115" w:right="113"/>
              <w:jc w:val="both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7B56BF"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  <w:t xml:space="preserve">Беседка расположена над обрывом и почти на 270 градусов предоставляет </w:t>
            </w:r>
            <w:r w:rsidRPr="007B56BF">
              <w:rPr>
                <w:rFonts w:ascii="Century Gothic" w:hAnsi="Century Gothic"/>
                <w:b/>
                <w:color w:val="595959" w:themeColor="text1" w:themeTint="A6"/>
                <w:sz w:val="22"/>
                <w:szCs w:val="22"/>
              </w:rPr>
              <w:t>великолепный обзор окрестностей</w:t>
            </w:r>
            <w:r w:rsidRPr="007B56BF"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  <w:t>. Оттуда прекрасно просматриваются главные вершины Адыгеи – величественный Оштэн, туманный Пшеха-Су и неприступный Фишт</w:t>
            </w:r>
          </w:p>
          <w:p w:rsidR="004F2CC7" w:rsidRPr="007B56BF" w:rsidRDefault="004F2CC7" w:rsidP="004F2CC7">
            <w:pPr>
              <w:pStyle w:val="TableContents"/>
              <w:spacing w:after="150"/>
              <w:ind w:left="115" w:right="113"/>
              <w:jc w:val="both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7B56BF"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  <w:t xml:space="preserve">Затем мы </w:t>
            </w:r>
            <w:r w:rsidRPr="007B56BF">
              <w:rPr>
                <w:rFonts w:ascii="Century Gothic" w:hAnsi="Century Gothic"/>
                <w:b/>
                <w:color w:val="595959" w:themeColor="text1" w:themeTint="A6"/>
                <w:sz w:val="22"/>
                <w:szCs w:val="22"/>
              </w:rPr>
              <w:t>прогуляемся по «Дивному саду»</w:t>
            </w:r>
            <w:r w:rsidRPr="007B56BF"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  <w:t xml:space="preserve"> - это яркий удивительный мир полный красок, фантазии и доброты. Территория оформлена диковинными деревянными скульптурами сказочных персонажей, которые буквально следят за гостями и создают особую задорную атмосферу. Что-то вроде нашего Лога парка, только в миниатюре.  </w:t>
            </w:r>
          </w:p>
          <w:p w:rsidR="004F2CC7" w:rsidRPr="007B56BF" w:rsidRDefault="004F2CC7" w:rsidP="004F2CC7">
            <w:pPr>
              <w:pStyle w:val="TableContents"/>
              <w:spacing w:after="150"/>
              <w:ind w:left="115" w:right="113"/>
              <w:jc w:val="both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7B56BF"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  <w:t xml:space="preserve">После этого мы сможем прогуляться в глубь леса, чтобы </w:t>
            </w:r>
            <w:r w:rsidRPr="007B56BF">
              <w:rPr>
                <w:rFonts w:ascii="Century Gothic" w:hAnsi="Century Gothic"/>
                <w:b/>
                <w:color w:val="595959" w:themeColor="text1" w:themeTint="A6"/>
                <w:sz w:val="22"/>
                <w:szCs w:val="22"/>
              </w:rPr>
              <w:t>посетить «Остров любви»,</w:t>
            </w:r>
            <w:r w:rsidRPr="007B56BF"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  <w:t xml:space="preserve"> который по преданию соединяет сердца. Недаром многие влюбленные пары приходят сюда, чтобы запечатлеть свои счастливые моменты на фото. </w:t>
            </w:r>
          </w:p>
          <w:p w:rsidR="004F2CC7" w:rsidRPr="007B56BF" w:rsidRDefault="004F2CC7" w:rsidP="004F2CC7">
            <w:pPr>
              <w:pStyle w:val="TableContents"/>
              <w:spacing w:after="150"/>
              <w:ind w:left="115" w:right="113"/>
              <w:jc w:val="both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7B56BF"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  <w:t xml:space="preserve">Возможно в этом и кроется </w:t>
            </w:r>
            <w:r w:rsidRPr="007B56BF">
              <w:rPr>
                <w:rFonts w:ascii="Century Gothic" w:hAnsi="Century Gothic"/>
                <w:b/>
                <w:color w:val="595959" w:themeColor="text1" w:themeTint="A6"/>
                <w:sz w:val="22"/>
                <w:szCs w:val="22"/>
              </w:rPr>
              <w:t>секрет магнетизма</w:t>
            </w:r>
            <w:r w:rsidRPr="007B56BF"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  <w:t xml:space="preserve"> этого места? В любом споре с любимым человеком достаточно будет только взглянуть на фото с «Острова любви», чтобы негативные эмоции испарились и воцарился мир! </w:t>
            </w:r>
          </w:p>
          <w:p w:rsidR="004F2CC7" w:rsidRPr="007B56BF" w:rsidRDefault="004F2CC7" w:rsidP="004F2CC7">
            <w:pPr>
              <w:pStyle w:val="TableContents"/>
              <w:spacing w:after="150"/>
              <w:ind w:left="115" w:right="113"/>
              <w:jc w:val="both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7B56BF"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  <w:t xml:space="preserve">Именно здесь понимаешь, что </w:t>
            </w:r>
            <w:r w:rsidRPr="007B56BF">
              <w:rPr>
                <w:rFonts w:ascii="Century Gothic" w:hAnsi="Century Gothic"/>
                <w:b/>
                <w:color w:val="595959" w:themeColor="text1" w:themeTint="A6"/>
                <w:sz w:val="22"/>
                <w:szCs w:val="22"/>
              </w:rPr>
              <w:t>«Выше только любовь».</w:t>
            </w:r>
          </w:p>
          <w:p w:rsidR="004F2CC7" w:rsidRDefault="004F2CC7" w:rsidP="004F2CC7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color w:val="595959" w:themeColor="text1" w:themeTint="A6"/>
              </w:rPr>
            </w:pPr>
            <w:r>
              <w:rPr>
                <w:rFonts w:ascii="Century Gothic" w:eastAsia="Calibri" w:hAnsi="Century Gothic" w:cs="Calibri"/>
                <w:color w:val="595959" w:themeColor="text1" w:themeTint="A6"/>
              </w:rPr>
              <w:t xml:space="preserve">После прогулки по горной местности будет приятно освежиться в термальной целебной воде горячих источников. </w:t>
            </w:r>
          </w:p>
          <w:p w:rsidR="004F2CC7" w:rsidRDefault="004F2CC7" w:rsidP="004F2CC7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color w:val="595959" w:themeColor="text1" w:themeTint="A6"/>
              </w:rPr>
            </w:pPr>
            <w:r>
              <w:rPr>
                <w:rFonts w:ascii="Century Gothic" w:eastAsia="Calibri" w:hAnsi="Century Gothic" w:cs="Calibri"/>
                <w:color w:val="595959" w:themeColor="text1" w:themeTint="A6"/>
              </w:rPr>
              <w:t xml:space="preserve">Мы поедем на </w:t>
            </w:r>
            <w:r w:rsidRPr="00B22699">
              <w:rPr>
                <w:rFonts w:ascii="Century Gothic" w:eastAsia="Calibri" w:hAnsi="Century Gothic" w:cs="Calibri"/>
                <w:b/>
                <w:color w:val="595959" w:themeColor="text1" w:themeTint="A6"/>
              </w:rPr>
              <w:t>термальный источник "Водная Ривьера"</w:t>
            </w:r>
            <w:r w:rsidRPr="00715FED">
              <w:rPr>
                <w:rFonts w:ascii="Century Gothic" w:eastAsia="Calibri" w:hAnsi="Century Gothic" w:cs="Calibri"/>
                <w:color w:val="595959" w:themeColor="text1" w:themeTint="A6"/>
              </w:rPr>
              <w:t xml:space="preserve"> — это девять термальных бассейнов под открытым небом (</w:t>
            </w:r>
            <w:r w:rsidR="00C9135D">
              <w:rPr>
                <w:rFonts w:ascii="Century Gothic" w:eastAsia="Calibri" w:hAnsi="Century Gothic" w:cs="Calibri"/>
                <w:color w:val="595959" w:themeColor="text1" w:themeTint="A6"/>
              </w:rPr>
              <w:t>5</w:t>
            </w:r>
            <w:r w:rsidRPr="00715FED">
              <w:rPr>
                <w:rFonts w:ascii="Century Gothic" w:eastAsia="Calibri" w:hAnsi="Century Gothic" w:cs="Calibri"/>
                <w:color w:val="595959" w:themeColor="text1" w:themeTint="A6"/>
              </w:rPr>
              <w:t xml:space="preserve"> взрослых и 2 детских), </w:t>
            </w:r>
            <w:r>
              <w:rPr>
                <w:rFonts w:ascii="Century Gothic" w:eastAsia="Calibri" w:hAnsi="Century Gothic" w:cs="Calibri"/>
                <w:color w:val="595959" w:themeColor="text1" w:themeTint="A6"/>
              </w:rPr>
              <w:t xml:space="preserve">оборудованный теплый зал для </w:t>
            </w:r>
            <w:r w:rsidRPr="00715FED">
              <w:rPr>
                <w:rFonts w:ascii="Century Gothic" w:eastAsia="Calibri" w:hAnsi="Century Gothic" w:cs="Calibri"/>
                <w:color w:val="595959" w:themeColor="text1" w:themeTint="A6"/>
              </w:rPr>
              <w:t>отдыха</w:t>
            </w:r>
            <w:r>
              <w:rPr>
                <w:rFonts w:ascii="Century Gothic" w:eastAsia="Calibri" w:hAnsi="Century Gothic" w:cs="Calibri"/>
                <w:color w:val="595959" w:themeColor="text1" w:themeTint="A6"/>
              </w:rPr>
              <w:t xml:space="preserve"> и кафе. </w:t>
            </w:r>
          </w:p>
          <w:p w:rsidR="007710FF" w:rsidRPr="00655579" w:rsidRDefault="00F83C71" w:rsidP="00682BDD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18.00 И вот только теперь, </w:t>
            </w:r>
            <w:r w:rsidRPr="00655579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отдохнувшие, полные сил</w:t>
            </w: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>, надежд и глобальных планов на 202</w:t>
            </w:r>
            <w:r w:rsidR="00682BDD">
              <w:rPr>
                <w:rFonts w:ascii="Century Gothic" w:eastAsia="Calibri" w:hAnsi="Century Gothic" w:cs="Calibri"/>
                <w:color w:val="404040" w:themeColor="text1" w:themeTint="BF"/>
              </w:rPr>
              <w:t>4</w:t>
            </w:r>
            <w:r w:rsidRPr="0065557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год мы отправимся в сторону дома. </w:t>
            </w:r>
          </w:p>
        </w:tc>
      </w:tr>
    </w:tbl>
    <w:p w:rsidR="00BE16F7" w:rsidRPr="00655579" w:rsidRDefault="00BE16F7" w:rsidP="00BE16F7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404040" w:themeColor="text1" w:themeTint="BF"/>
          <w:u w:val="single"/>
        </w:rPr>
      </w:pPr>
    </w:p>
    <w:p w:rsidR="00BE16F7" w:rsidRPr="00655579" w:rsidRDefault="00BE16F7" w:rsidP="00655579">
      <w:pPr>
        <w:suppressAutoHyphens/>
        <w:spacing w:line="240" w:lineRule="auto"/>
        <w:rPr>
          <w:rFonts w:ascii="Century Gothic" w:eastAsia="Calibri" w:hAnsi="Century Gothic" w:cs="Calibri"/>
          <w:color w:val="404040" w:themeColor="text1" w:themeTint="BF"/>
        </w:rPr>
      </w:pPr>
      <w:r w:rsidRPr="00655579">
        <w:rPr>
          <w:rFonts w:ascii="Century Gothic" w:eastAsia="Calibri" w:hAnsi="Century Gothic" w:cs="Calibri"/>
          <w:b/>
          <w:bCs/>
          <w:color w:val="404040" w:themeColor="text1" w:themeTint="BF"/>
        </w:rPr>
        <w:lastRenderedPageBreak/>
        <w:t>В состав тура входит</w:t>
      </w:r>
      <w:r w:rsidRPr="00655579">
        <w:rPr>
          <w:rFonts w:ascii="Century Gothic" w:eastAsia="Calibri" w:hAnsi="Century Gothic" w:cs="Calibri"/>
          <w:color w:val="404040" w:themeColor="text1" w:themeTint="BF"/>
        </w:rPr>
        <w:t>:</w:t>
      </w:r>
    </w:p>
    <w:p w:rsidR="00BE16F7" w:rsidRPr="00655579" w:rsidRDefault="00BE16F7" w:rsidP="00BE16F7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Century Gothic" w:eastAsia="Calibri" w:hAnsi="Century Gothic" w:cs="Calibri"/>
          <w:color w:val="404040" w:themeColor="text1" w:themeTint="BF"/>
        </w:rPr>
      </w:pPr>
      <w:r w:rsidRPr="00655579">
        <w:rPr>
          <w:rFonts w:ascii="Century Gothic" w:eastAsia="Calibri" w:hAnsi="Century Gothic" w:cs="Calibri"/>
          <w:color w:val="404040" w:themeColor="text1" w:themeTint="BF"/>
        </w:rPr>
        <w:t>Проезд на комфортабельном автобусе</w:t>
      </w:r>
    </w:p>
    <w:p w:rsidR="00AC5DE6" w:rsidRDefault="00BE16F7" w:rsidP="00532F2B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Century Gothic" w:eastAsia="Calibri" w:hAnsi="Century Gothic" w:cs="Calibri"/>
          <w:color w:val="404040" w:themeColor="text1" w:themeTint="BF"/>
        </w:rPr>
      </w:pPr>
      <w:r w:rsidRPr="00AC5DE6">
        <w:rPr>
          <w:rFonts w:ascii="Century Gothic" w:eastAsia="Calibri" w:hAnsi="Century Gothic" w:cs="Calibri"/>
          <w:color w:val="404040" w:themeColor="text1" w:themeTint="BF"/>
        </w:rPr>
        <w:t>Проживани</w:t>
      </w:r>
      <w:r w:rsidR="00AC5DE6">
        <w:rPr>
          <w:rFonts w:ascii="Century Gothic" w:eastAsia="Calibri" w:hAnsi="Century Gothic" w:cs="Calibri"/>
          <w:color w:val="404040" w:themeColor="text1" w:themeTint="BF"/>
        </w:rPr>
        <w:t xml:space="preserve">е в двухместных номерах </w:t>
      </w:r>
    </w:p>
    <w:p w:rsidR="00BE16F7" w:rsidRPr="00C9135D" w:rsidRDefault="00C9135D" w:rsidP="001345BC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Century Gothic" w:eastAsia="Calibri" w:hAnsi="Century Gothic" w:cs="Calibri"/>
          <w:color w:val="404040" w:themeColor="text1" w:themeTint="BF"/>
        </w:rPr>
      </w:pPr>
      <w:r w:rsidRPr="00C9135D">
        <w:rPr>
          <w:rFonts w:ascii="Century Gothic" w:eastAsia="Calibri" w:hAnsi="Century Gothic" w:cs="Calibri"/>
          <w:color w:val="404040" w:themeColor="text1" w:themeTint="BF"/>
        </w:rPr>
        <w:t>2 завтрака и 1 обед</w:t>
      </w:r>
    </w:p>
    <w:p w:rsidR="00BE16F7" w:rsidRDefault="00BE16F7" w:rsidP="00BE16F7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Century Gothic" w:eastAsia="Calibri" w:hAnsi="Century Gothic" w:cs="Calibri"/>
          <w:color w:val="404040" w:themeColor="text1" w:themeTint="BF"/>
        </w:rPr>
      </w:pPr>
      <w:r w:rsidRPr="00655579">
        <w:rPr>
          <w:rFonts w:ascii="Century Gothic" w:eastAsia="Calibri" w:hAnsi="Century Gothic" w:cs="Calibri"/>
          <w:color w:val="404040" w:themeColor="text1" w:themeTint="BF"/>
        </w:rPr>
        <w:t>Поездка в п</w:t>
      </w:r>
      <w:r w:rsidR="0046170E">
        <w:rPr>
          <w:rFonts w:ascii="Century Gothic" w:eastAsia="Calibri" w:hAnsi="Century Gothic" w:cs="Calibri"/>
          <w:color w:val="404040" w:themeColor="text1" w:themeTint="BF"/>
        </w:rPr>
        <w:t xml:space="preserve">арк Галицкого </w:t>
      </w:r>
    </w:p>
    <w:p w:rsidR="00AC5DE6" w:rsidRPr="00655579" w:rsidRDefault="00AC5DE6" w:rsidP="00BE16F7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Century Gothic" w:eastAsia="Calibri" w:hAnsi="Century Gothic" w:cs="Calibri"/>
          <w:color w:val="404040" w:themeColor="text1" w:themeTint="BF"/>
        </w:rPr>
      </w:pPr>
      <w:r>
        <w:rPr>
          <w:rFonts w:ascii="Century Gothic" w:eastAsia="Calibri" w:hAnsi="Century Gothic" w:cs="Calibri"/>
          <w:color w:val="404040" w:themeColor="text1" w:themeTint="BF"/>
        </w:rPr>
        <w:t>Прогулка по Горячему Ключу</w:t>
      </w:r>
    </w:p>
    <w:p w:rsidR="00BE16F7" w:rsidRPr="00655579" w:rsidRDefault="00682BDD" w:rsidP="00BE16F7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Century Gothic" w:eastAsia="Calibri" w:hAnsi="Century Gothic" w:cs="Calibri"/>
          <w:color w:val="404040" w:themeColor="text1" w:themeTint="BF"/>
        </w:rPr>
      </w:pPr>
      <w:r>
        <w:rPr>
          <w:rFonts w:ascii="Century Gothic" w:eastAsia="Calibri" w:hAnsi="Century Gothic" w:cs="Calibri"/>
          <w:color w:val="404040" w:themeColor="text1" w:themeTint="BF"/>
        </w:rPr>
        <w:t>Экскурсионное обслуживание</w:t>
      </w:r>
      <w:r w:rsidR="00AC5DE6">
        <w:rPr>
          <w:rFonts w:ascii="Century Gothic" w:eastAsia="Calibri" w:hAnsi="Century Gothic" w:cs="Calibri"/>
          <w:color w:val="404040" w:themeColor="text1" w:themeTint="BF"/>
        </w:rPr>
        <w:t xml:space="preserve"> – Краснодар, </w:t>
      </w:r>
      <w:r w:rsidR="00C9135D">
        <w:rPr>
          <w:rFonts w:ascii="Century Gothic" w:eastAsia="Calibri" w:hAnsi="Century Gothic" w:cs="Calibri"/>
          <w:color w:val="404040" w:themeColor="text1" w:themeTint="BF"/>
        </w:rPr>
        <w:t>Адыгея</w:t>
      </w:r>
    </w:p>
    <w:p w:rsidR="00BE16F7" w:rsidRPr="00655579" w:rsidRDefault="00682BDD" w:rsidP="00BE16F7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Century Gothic" w:eastAsia="Calibri" w:hAnsi="Century Gothic" w:cs="Calibri"/>
          <w:color w:val="404040" w:themeColor="text1" w:themeTint="BF"/>
        </w:rPr>
      </w:pPr>
      <w:r>
        <w:rPr>
          <w:rFonts w:ascii="Century Gothic" w:eastAsia="Calibri" w:hAnsi="Century Gothic" w:cs="Calibri"/>
          <w:color w:val="404040" w:themeColor="text1" w:themeTint="BF"/>
        </w:rPr>
        <w:t>Транспортная страховка</w:t>
      </w:r>
    </w:p>
    <w:p w:rsidR="00F92674" w:rsidRPr="00655579" w:rsidRDefault="00F92674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404040" w:themeColor="text1" w:themeTint="BF"/>
        </w:rPr>
      </w:pPr>
    </w:p>
    <w:p w:rsidR="003E0FDA" w:rsidRPr="00655579" w:rsidRDefault="003E0FD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404040" w:themeColor="text1" w:themeTint="BF"/>
        </w:rPr>
      </w:pPr>
    </w:p>
    <w:p w:rsidR="008F2A0A" w:rsidRPr="00655579" w:rsidRDefault="008F2A0A" w:rsidP="00BE16F7">
      <w:pPr>
        <w:suppressAutoHyphens/>
        <w:spacing w:after="0" w:line="240" w:lineRule="auto"/>
        <w:rPr>
          <w:rFonts w:ascii="Century Gothic" w:eastAsia="Calibri" w:hAnsi="Century Gothic" w:cs="Calibri"/>
          <w:b/>
          <w:bCs/>
          <w:color w:val="404040" w:themeColor="text1" w:themeTint="BF"/>
        </w:rPr>
      </w:pPr>
      <w:r w:rsidRPr="00655579">
        <w:rPr>
          <w:rFonts w:ascii="Century Gothic" w:eastAsia="Calibri" w:hAnsi="Century Gothic" w:cs="Calibri"/>
          <w:b/>
          <w:bCs/>
          <w:color w:val="404040" w:themeColor="text1" w:themeTint="BF"/>
        </w:rPr>
        <w:t>Дополнительно оплачивается:</w:t>
      </w:r>
    </w:p>
    <w:p w:rsidR="008F2A0A" w:rsidRPr="00655579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</w:p>
    <w:p w:rsidR="003E0FDA" w:rsidRDefault="003E0FDA" w:rsidP="003E0FDA">
      <w:pPr>
        <w:pStyle w:val="a3"/>
        <w:numPr>
          <w:ilvl w:val="0"/>
          <w:numId w:val="15"/>
        </w:numPr>
        <w:rPr>
          <w:rFonts w:ascii="Century Gothic" w:eastAsia="Calibri" w:hAnsi="Century Gothic" w:cs="Calibri"/>
          <w:color w:val="404040" w:themeColor="text1" w:themeTint="BF"/>
        </w:rPr>
      </w:pPr>
      <w:r w:rsidRPr="00655579">
        <w:rPr>
          <w:rFonts w:ascii="Century Gothic" w:eastAsia="Calibri" w:hAnsi="Century Gothic" w:cs="Calibri"/>
          <w:color w:val="404040" w:themeColor="text1" w:themeTint="BF"/>
        </w:rPr>
        <w:t xml:space="preserve">Экскурсия «Зимняя сказка» </w:t>
      </w:r>
      <w:r w:rsidR="00AB4248" w:rsidRPr="00655579">
        <w:rPr>
          <w:rFonts w:ascii="Century Gothic" w:eastAsia="Calibri" w:hAnsi="Century Gothic" w:cs="Calibri"/>
          <w:color w:val="404040" w:themeColor="text1" w:themeTint="BF"/>
        </w:rPr>
        <w:t>1 </w:t>
      </w:r>
      <w:r w:rsidR="0046170E">
        <w:rPr>
          <w:rFonts w:ascii="Century Gothic" w:eastAsia="Calibri" w:hAnsi="Century Gothic" w:cs="Calibri"/>
          <w:color w:val="404040" w:themeColor="text1" w:themeTint="BF"/>
        </w:rPr>
        <w:t>9</w:t>
      </w:r>
      <w:r w:rsidR="00AB4248" w:rsidRPr="00655579">
        <w:rPr>
          <w:rFonts w:ascii="Century Gothic" w:eastAsia="Calibri" w:hAnsi="Century Gothic" w:cs="Calibri"/>
          <w:color w:val="404040" w:themeColor="text1" w:themeTint="BF"/>
        </w:rPr>
        <w:t>00р.</w:t>
      </w:r>
      <w:r w:rsidR="00BE16F7" w:rsidRPr="00655579">
        <w:rPr>
          <w:rFonts w:ascii="Century Gothic" w:eastAsia="Calibri" w:hAnsi="Century Gothic" w:cs="Calibri"/>
          <w:color w:val="404040" w:themeColor="text1" w:themeTint="BF"/>
        </w:rPr>
        <w:t xml:space="preserve"> – включен </w:t>
      </w:r>
      <w:r w:rsidR="00C9135D">
        <w:rPr>
          <w:rFonts w:ascii="Century Gothic" w:eastAsia="Calibri" w:hAnsi="Century Gothic" w:cs="Calibri"/>
          <w:color w:val="404040" w:themeColor="text1" w:themeTint="BF"/>
        </w:rPr>
        <w:t>пикник</w:t>
      </w:r>
      <w:r w:rsidR="00BE16F7" w:rsidRPr="00655579">
        <w:rPr>
          <w:rFonts w:ascii="Century Gothic" w:eastAsia="Calibri" w:hAnsi="Century Gothic" w:cs="Calibri"/>
          <w:color w:val="404040" w:themeColor="text1" w:themeTint="BF"/>
        </w:rPr>
        <w:t xml:space="preserve"> с </w:t>
      </w:r>
      <w:r w:rsidR="00655579" w:rsidRPr="00655579">
        <w:rPr>
          <w:rFonts w:ascii="Century Gothic" w:eastAsia="Calibri" w:hAnsi="Century Gothic" w:cs="Calibri"/>
          <w:color w:val="404040" w:themeColor="text1" w:themeTint="BF"/>
        </w:rPr>
        <w:t>разносолами (</w:t>
      </w:r>
      <w:r w:rsidRPr="00655579">
        <w:rPr>
          <w:rFonts w:ascii="Century Gothic" w:eastAsia="Calibri" w:hAnsi="Century Gothic" w:cs="Calibri"/>
          <w:color w:val="404040" w:themeColor="text1" w:themeTint="BF"/>
        </w:rPr>
        <w:t>оплата при бронировании тура)</w:t>
      </w:r>
    </w:p>
    <w:p w:rsidR="00C9135D" w:rsidRDefault="00C9135D" w:rsidP="003E0FDA">
      <w:pPr>
        <w:pStyle w:val="a3"/>
        <w:numPr>
          <w:ilvl w:val="0"/>
          <w:numId w:val="15"/>
        </w:numPr>
        <w:rPr>
          <w:rFonts w:ascii="Century Gothic" w:eastAsia="Calibri" w:hAnsi="Century Gothic" w:cs="Calibri"/>
          <w:color w:val="404040" w:themeColor="text1" w:themeTint="BF"/>
        </w:rPr>
      </w:pPr>
      <w:r>
        <w:rPr>
          <w:rFonts w:ascii="Century Gothic" w:eastAsia="Calibri" w:hAnsi="Century Gothic" w:cs="Calibri"/>
          <w:color w:val="404040" w:themeColor="text1" w:themeTint="BF"/>
        </w:rPr>
        <w:t>Пользование бассейном на базе – 500р.</w:t>
      </w:r>
    </w:p>
    <w:p w:rsidR="00362A6E" w:rsidRPr="00655579" w:rsidRDefault="00362A6E" w:rsidP="003E0FDA">
      <w:pPr>
        <w:pStyle w:val="a3"/>
        <w:numPr>
          <w:ilvl w:val="0"/>
          <w:numId w:val="15"/>
        </w:numPr>
        <w:rPr>
          <w:rFonts w:ascii="Century Gothic" w:eastAsia="Calibri" w:hAnsi="Century Gothic" w:cs="Calibri"/>
          <w:color w:val="404040" w:themeColor="text1" w:themeTint="BF"/>
        </w:rPr>
      </w:pPr>
      <w:r>
        <w:rPr>
          <w:rFonts w:ascii="Century Gothic" w:eastAsia="Calibri" w:hAnsi="Century Gothic" w:cs="Calibri"/>
          <w:color w:val="404040" w:themeColor="text1" w:themeTint="BF"/>
        </w:rPr>
        <w:t>Посещение термальных источников – 400р. с человека</w:t>
      </w:r>
    </w:p>
    <w:p w:rsidR="008A03D1" w:rsidRPr="00655579" w:rsidRDefault="008A03D1" w:rsidP="008A03D1">
      <w:pPr>
        <w:suppressAutoHyphens/>
        <w:spacing w:after="0" w:line="240" w:lineRule="auto"/>
        <w:rPr>
          <w:rFonts w:ascii="Century Gothic" w:eastAsia="Calibri" w:hAnsi="Century Gothic" w:cs="Calibri"/>
          <w:color w:val="404040" w:themeColor="text1" w:themeTint="BF"/>
        </w:rPr>
      </w:pPr>
    </w:p>
    <w:p w:rsidR="00457461" w:rsidRPr="00655579" w:rsidRDefault="00457461" w:rsidP="008A03D1">
      <w:pPr>
        <w:suppressAutoHyphens/>
        <w:spacing w:after="0" w:line="240" w:lineRule="auto"/>
        <w:jc w:val="center"/>
        <w:rPr>
          <w:rFonts w:ascii="Consolas" w:eastAsia="Calibri" w:hAnsi="Consolas" w:cs="Consolas"/>
          <w:i/>
          <w:color w:val="404040" w:themeColor="text1" w:themeTint="BF"/>
        </w:rPr>
      </w:pPr>
    </w:p>
    <w:p w:rsidR="008F2A0A" w:rsidRPr="00655579" w:rsidRDefault="008F2A0A" w:rsidP="008A03D1">
      <w:pPr>
        <w:suppressAutoHyphens/>
        <w:spacing w:after="0" w:line="240" w:lineRule="auto"/>
        <w:jc w:val="center"/>
        <w:rPr>
          <w:rFonts w:ascii="Consolas" w:eastAsia="Calibri" w:hAnsi="Consolas" w:cs="Consolas"/>
          <w:i/>
          <w:color w:val="404040" w:themeColor="text1" w:themeTint="BF"/>
        </w:rPr>
      </w:pPr>
      <w:r w:rsidRPr="00655579">
        <w:rPr>
          <w:rFonts w:ascii="Consolas" w:eastAsia="Calibri" w:hAnsi="Consolas" w:cs="Consolas"/>
          <w:i/>
          <w:color w:val="404040" w:themeColor="text1" w:themeTint="BF"/>
        </w:rPr>
        <w:t>Турфирма вправе менять время проведения экскурсий,</w:t>
      </w:r>
    </w:p>
    <w:p w:rsidR="008F2A0A" w:rsidRPr="00655579" w:rsidRDefault="008F2A0A" w:rsidP="008A03D1">
      <w:pPr>
        <w:suppressAutoHyphens/>
        <w:spacing w:after="0" w:line="240" w:lineRule="auto"/>
        <w:jc w:val="center"/>
        <w:rPr>
          <w:rFonts w:ascii="Consolas" w:eastAsia="Calibri" w:hAnsi="Consolas" w:cs="Consolas"/>
          <w:i/>
          <w:color w:val="404040" w:themeColor="text1" w:themeTint="BF"/>
        </w:rPr>
      </w:pPr>
      <w:r w:rsidRPr="00655579">
        <w:rPr>
          <w:rFonts w:ascii="Consolas" w:eastAsia="Calibri" w:hAnsi="Consolas" w:cs="Consolas"/>
          <w:i/>
          <w:color w:val="404040" w:themeColor="text1" w:themeTint="BF"/>
        </w:rPr>
        <w:t>а также производить замену экскурсий на альтернативные.</w:t>
      </w:r>
    </w:p>
    <w:p w:rsidR="00A36953" w:rsidRPr="00655579" w:rsidRDefault="008F2A0A" w:rsidP="008A03D1">
      <w:pPr>
        <w:suppressAutoHyphens/>
        <w:spacing w:after="0" w:line="240" w:lineRule="auto"/>
        <w:jc w:val="center"/>
        <w:rPr>
          <w:rFonts w:ascii="Consolas" w:eastAsia="Calibri" w:hAnsi="Consolas" w:cs="Consolas"/>
          <w:i/>
          <w:color w:val="404040" w:themeColor="text1" w:themeTint="BF"/>
        </w:rPr>
      </w:pPr>
      <w:r w:rsidRPr="00655579">
        <w:rPr>
          <w:rFonts w:ascii="Consolas" w:eastAsia="Calibri" w:hAnsi="Consolas" w:cs="Consolas"/>
          <w:i/>
          <w:color w:val="404040" w:themeColor="text1" w:themeTint="BF"/>
        </w:rPr>
        <w:t>Цены на экскурсии указаны ориентировочные</w:t>
      </w:r>
    </w:p>
    <w:p w:rsidR="008F2A0A" w:rsidRPr="00655579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  <w:sz w:val="36"/>
          <w:szCs w:val="36"/>
        </w:rPr>
      </w:pPr>
    </w:p>
    <w:p w:rsidR="00FE47B1" w:rsidRPr="00310392" w:rsidRDefault="00FE47B1" w:rsidP="00FE47B1">
      <w:pPr>
        <w:suppressAutoHyphens/>
        <w:spacing w:after="0" w:line="360" w:lineRule="auto"/>
        <w:ind w:left="720"/>
        <w:jc w:val="center"/>
        <w:rPr>
          <w:rFonts w:ascii="Bookman Old Style" w:eastAsia="Calibri" w:hAnsi="Bookman Old Style" w:cs="Calibri"/>
          <w:b/>
          <w:i/>
          <w:color w:val="FF0000"/>
          <w:sz w:val="52"/>
        </w:rPr>
      </w:pPr>
      <w:r w:rsidRPr="00310392">
        <w:rPr>
          <w:rFonts w:ascii="Bookman Old Style" w:eastAsia="Calibri" w:hAnsi="Bookman Old Style" w:cs="Calibri"/>
          <w:b/>
          <w:i/>
          <w:color w:val="FF0000"/>
          <w:sz w:val="52"/>
        </w:rPr>
        <w:t xml:space="preserve">Приятного отдыха!   </w:t>
      </w:r>
    </w:p>
    <w:sectPr w:rsidR="00FE47B1" w:rsidRPr="00310392" w:rsidSect="00362A6E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8B" w:rsidRDefault="00C3688B" w:rsidP="00AB7F97">
      <w:pPr>
        <w:spacing w:after="0" w:line="240" w:lineRule="auto"/>
      </w:pPr>
      <w:r>
        <w:separator/>
      </w:r>
    </w:p>
  </w:endnote>
  <w:endnote w:type="continuationSeparator" w:id="0">
    <w:p w:rsidR="00C3688B" w:rsidRDefault="00C3688B" w:rsidP="00AB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8B" w:rsidRDefault="00C3688B" w:rsidP="00AB7F97">
      <w:pPr>
        <w:spacing w:after="0" w:line="240" w:lineRule="auto"/>
      </w:pPr>
      <w:r>
        <w:separator/>
      </w:r>
    </w:p>
  </w:footnote>
  <w:footnote w:type="continuationSeparator" w:id="0">
    <w:p w:rsidR="00C3688B" w:rsidRDefault="00C3688B" w:rsidP="00AB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61F6"/>
    <w:multiLevelType w:val="hybridMultilevel"/>
    <w:tmpl w:val="005C2516"/>
    <w:lvl w:ilvl="0" w:tplc="D66439CC">
      <w:start w:val="1"/>
      <w:numFmt w:val="decimal"/>
      <w:lvlText w:val="%1."/>
      <w:lvlJc w:val="left"/>
      <w:pPr>
        <w:ind w:left="2629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0D89653D"/>
    <w:multiLevelType w:val="hybridMultilevel"/>
    <w:tmpl w:val="F68E4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B487B"/>
    <w:multiLevelType w:val="hybridMultilevel"/>
    <w:tmpl w:val="99142C58"/>
    <w:lvl w:ilvl="0" w:tplc="D7F437FE">
      <w:start w:val="3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050BA"/>
    <w:multiLevelType w:val="multilevel"/>
    <w:tmpl w:val="5B5A1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D05419"/>
    <w:multiLevelType w:val="hybridMultilevel"/>
    <w:tmpl w:val="80E09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3821EC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91231"/>
    <w:multiLevelType w:val="hybridMultilevel"/>
    <w:tmpl w:val="CE8678E8"/>
    <w:lvl w:ilvl="0" w:tplc="39C6B420">
      <w:start w:val="14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171D7"/>
    <w:multiLevelType w:val="hybridMultilevel"/>
    <w:tmpl w:val="820C67F8"/>
    <w:lvl w:ilvl="0" w:tplc="E1CA7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20F"/>
    <w:multiLevelType w:val="multilevel"/>
    <w:tmpl w:val="D43EE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AE3DAB"/>
    <w:multiLevelType w:val="hybridMultilevel"/>
    <w:tmpl w:val="BD608184"/>
    <w:lvl w:ilvl="0" w:tplc="7534CE44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CE6705"/>
    <w:multiLevelType w:val="hybridMultilevel"/>
    <w:tmpl w:val="D78A7300"/>
    <w:lvl w:ilvl="0" w:tplc="D66439C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D05A36"/>
    <w:multiLevelType w:val="hybridMultilevel"/>
    <w:tmpl w:val="16204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A21A2"/>
    <w:multiLevelType w:val="hybridMultilevel"/>
    <w:tmpl w:val="BB960B10"/>
    <w:lvl w:ilvl="0" w:tplc="55B0A8F8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FF2B87"/>
    <w:multiLevelType w:val="hybridMultilevel"/>
    <w:tmpl w:val="005C2516"/>
    <w:lvl w:ilvl="0" w:tplc="D66439C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71767"/>
    <w:multiLevelType w:val="hybridMultilevel"/>
    <w:tmpl w:val="5F025D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1F56D7"/>
    <w:multiLevelType w:val="multilevel"/>
    <w:tmpl w:val="7D886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D52560"/>
    <w:multiLevelType w:val="hybridMultilevel"/>
    <w:tmpl w:val="01CA1FDA"/>
    <w:lvl w:ilvl="0" w:tplc="41B081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D2281"/>
    <w:multiLevelType w:val="multilevel"/>
    <w:tmpl w:val="D6C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6656E"/>
    <w:multiLevelType w:val="hybridMultilevel"/>
    <w:tmpl w:val="AEC0B218"/>
    <w:lvl w:ilvl="0" w:tplc="2B5CB3B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40339"/>
    <w:multiLevelType w:val="multilevel"/>
    <w:tmpl w:val="8904E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12"/>
  </w:num>
  <w:num w:numId="8">
    <w:abstractNumId w:val="15"/>
  </w:num>
  <w:num w:numId="9">
    <w:abstractNumId w:val="17"/>
  </w:num>
  <w:num w:numId="10">
    <w:abstractNumId w:val="8"/>
  </w:num>
  <w:num w:numId="11">
    <w:abstractNumId w:val="11"/>
  </w:num>
  <w:num w:numId="12">
    <w:abstractNumId w:val="5"/>
  </w:num>
  <w:num w:numId="13">
    <w:abstractNumId w:val="14"/>
  </w:num>
  <w:num w:numId="14">
    <w:abstractNumId w:val="16"/>
  </w:num>
  <w:num w:numId="15">
    <w:abstractNumId w:val="4"/>
  </w:num>
  <w:num w:numId="16">
    <w:abstractNumId w:val="6"/>
  </w:num>
  <w:num w:numId="17">
    <w:abstractNumId w:val="13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88"/>
    <w:rsid w:val="000052C4"/>
    <w:rsid w:val="00011548"/>
    <w:rsid w:val="00011E22"/>
    <w:rsid w:val="00020005"/>
    <w:rsid w:val="00030017"/>
    <w:rsid w:val="0004131A"/>
    <w:rsid w:val="00042B8C"/>
    <w:rsid w:val="000453F5"/>
    <w:rsid w:val="00050C74"/>
    <w:rsid w:val="0005273E"/>
    <w:rsid w:val="00052CEF"/>
    <w:rsid w:val="000566FA"/>
    <w:rsid w:val="00060673"/>
    <w:rsid w:val="00085BC9"/>
    <w:rsid w:val="00092D4B"/>
    <w:rsid w:val="00096A12"/>
    <w:rsid w:val="00097CE2"/>
    <w:rsid w:val="000A5C10"/>
    <w:rsid w:val="000B2D87"/>
    <w:rsid w:val="000B7B2C"/>
    <w:rsid w:val="000D2DB3"/>
    <w:rsid w:val="000E0809"/>
    <w:rsid w:val="000E0940"/>
    <w:rsid w:val="000F1B25"/>
    <w:rsid w:val="000F62C4"/>
    <w:rsid w:val="00110909"/>
    <w:rsid w:val="00115552"/>
    <w:rsid w:val="00131081"/>
    <w:rsid w:val="0013182D"/>
    <w:rsid w:val="00151D53"/>
    <w:rsid w:val="00155B31"/>
    <w:rsid w:val="00157F3D"/>
    <w:rsid w:val="00171AD8"/>
    <w:rsid w:val="00182AE8"/>
    <w:rsid w:val="0018522E"/>
    <w:rsid w:val="001B09A1"/>
    <w:rsid w:val="001C0EB3"/>
    <w:rsid w:val="001C1493"/>
    <w:rsid w:val="001F2E52"/>
    <w:rsid w:val="001F50DE"/>
    <w:rsid w:val="001F702A"/>
    <w:rsid w:val="00215740"/>
    <w:rsid w:val="00220668"/>
    <w:rsid w:val="002423F7"/>
    <w:rsid w:val="002473CE"/>
    <w:rsid w:val="00284C2A"/>
    <w:rsid w:val="002B7AE8"/>
    <w:rsid w:val="002C02B8"/>
    <w:rsid w:val="002C253C"/>
    <w:rsid w:val="002E2307"/>
    <w:rsid w:val="002F204A"/>
    <w:rsid w:val="003009BE"/>
    <w:rsid w:val="00310392"/>
    <w:rsid w:val="003139AB"/>
    <w:rsid w:val="00315393"/>
    <w:rsid w:val="003266E6"/>
    <w:rsid w:val="003336D8"/>
    <w:rsid w:val="0033653B"/>
    <w:rsid w:val="00341568"/>
    <w:rsid w:val="00341581"/>
    <w:rsid w:val="0035019C"/>
    <w:rsid w:val="00354A14"/>
    <w:rsid w:val="00362A6E"/>
    <w:rsid w:val="003662C0"/>
    <w:rsid w:val="00373606"/>
    <w:rsid w:val="00375F2C"/>
    <w:rsid w:val="00376A9C"/>
    <w:rsid w:val="0038266E"/>
    <w:rsid w:val="00382769"/>
    <w:rsid w:val="003900F4"/>
    <w:rsid w:val="0039177F"/>
    <w:rsid w:val="00392D2D"/>
    <w:rsid w:val="003C1E22"/>
    <w:rsid w:val="003D6FD7"/>
    <w:rsid w:val="003E0B36"/>
    <w:rsid w:val="003E0FDA"/>
    <w:rsid w:val="003E3FA3"/>
    <w:rsid w:val="003E54AD"/>
    <w:rsid w:val="004011C2"/>
    <w:rsid w:val="0040220E"/>
    <w:rsid w:val="00407AC1"/>
    <w:rsid w:val="004225A8"/>
    <w:rsid w:val="0042573D"/>
    <w:rsid w:val="004265F4"/>
    <w:rsid w:val="0043338F"/>
    <w:rsid w:val="004345D9"/>
    <w:rsid w:val="004478E4"/>
    <w:rsid w:val="00457461"/>
    <w:rsid w:val="004610FA"/>
    <w:rsid w:val="0046170E"/>
    <w:rsid w:val="00464424"/>
    <w:rsid w:val="0048184B"/>
    <w:rsid w:val="00481C48"/>
    <w:rsid w:val="0048387F"/>
    <w:rsid w:val="004A0959"/>
    <w:rsid w:val="004B66CB"/>
    <w:rsid w:val="004E0101"/>
    <w:rsid w:val="004F0202"/>
    <w:rsid w:val="004F2CC7"/>
    <w:rsid w:val="00515732"/>
    <w:rsid w:val="00526C20"/>
    <w:rsid w:val="00526C9E"/>
    <w:rsid w:val="00537B5A"/>
    <w:rsid w:val="0054108E"/>
    <w:rsid w:val="005439E2"/>
    <w:rsid w:val="005446C0"/>
    <w:rsid w:val="00555CE6"/>
    <w:rsid w:val="00564B32"/>
    <w:rsid w:val="0056578C"/>
    <w:rsid w:val="005779EF"/>
    <w:rsid w:val="00585DFE"/>
    <w:rsid w:val="005873B0"/>
    <w:rsid w:val="0059141A"/>
    <w:rsid w:val="005A333C"/>
    <w:rsid w:val="005A552A"/>
    <w:rsid w:val="005B4783"/>
    <w:rsid w:val="005B4BAC"/>
    <w:rsid w:val="005B5D79"/>
    <w:rsid w:val="005C0CAD"/>
    <w:rsid w:val="005E0121"/>
    <w:rsid w:val="00602F96"/>
    <w:rsid w:val="00611E50"/>
    <w:rsid w:val="006139FF"/>
    <w:rsid w:val="00613BAD"/>
    <w:rsid w:val="006477FD"/>
    <w:rsid w:val="00653088"/>
    <w:rsid w:val="00655579"/>
    <w:rsid w:val="00670A36"/>
    <w:rsid w:val="00673DD6"/>
    <w:rsid w:val="00674923"/>
    <w:rsid w:val="00682BDD"/>
    <w:rsid w:val="0069619D"/>
    <w:rsid w:val="006A70BD"/>
    <w:rsid w:val="006B795D"/>
    <w:rsid w:val="006D0466"/>
    <w:rsid w:val="006E1975"/>
    <w:rsid w:val="006F10AF"/>
    <w:rsid w:val="006F5B39"/>
    <w:rsid w:val="00700D88"/>
    <w:rsid w:val="007063F0"/>
    <w:rsid w:val="00713311"/>
    <w:rsid w:val="00717312"/>
    <w:rsid w:val="00723731"/>
    <w:rsid w:val="00734BBD"/>
    <w:rsid w:val="00737096"/>
    <w:rsid w:val="0073786E"/>
    <w:rsid w:val="007521D3"/>
    <w:rsid w:val="007710FF"/>
    <w:rsid w:val="0078391B"/>
    <w:rsid w:val="00787D05"/>
    <w:rsid w:val="00792987"/>
    <w:rsid w:val="007B3FE3"/>
    <w:rsid w:val="007C3C86"/>
    <w:rsid w:val="007C44A5"/>
    <w:rsid w:val="007D7230"/>
    <w:rsid w:val="007D7E52"/>
    <w:rsid w:val="007E3FB7"/>
    <w:rsid w:val="007E64AC"/>
    <w:rsid w:val="007F3E8A"/>
    <w:rsid w:val="007F6A64"/>
    <w:rsid w:val="008114E0"/>
    <w:rsid w:val="008236E7"/>
    <w:rsid w:val="00835400"/>
    <w:rsid w:val="008371AC"/>
    <w:rsid w:val="00862C07"/>
    <w:rsid w:val="008724DE"/>
    <w:rsid w:val="00875829"/>
    <w:rsid w:val="008870A7"/>
    <w:rsid w:val="0088743B"/>
    <w:rsid w:val="008A03D1"/>
    <w:rsid w:val="008D4DC0"/>
    <w:rsid w:val="008E74EE"/>
    <w:rsid w:val="008F2A0A"/>
    <w:rsid w:val="009016CA"/>
    <w:rsid w:val="009045D4"/>
    <w:rsid w:val="00910D1C"/>
    <w:rsid w:val="00917C6E"/>
    <w:rsid w:val="009306EA"/>
    <w:rsid w:val="009410AD"/>
    <w:rsid w:val="0094125E"/>
    <w:rsid w:val="00945EC8"/>
    <w:rsid w:val="00957786"/>
    <w:rsid w:val="00971FD4"/>
    <w:rsid w:val="00973078"/>
    <w:rsid w:val="00981A7D"/>
    <w:rsid w:val="009A04BF"/>
    <w:rsid w:val="009B0D84"/>
    <w:rsid w:val="009C4C3A"/>
    <w:rsid w:val="009C73C8"/>
    <w:rsid w:val="009D0727"/>
    <w:rsid w:val="009D0A22"/>
    <w:rsid w:val="009E65F7"/>
    <w:rsid w:val="009F5286"/>
    <w:rsid w:val="00A1583A"/>
    <w:rsid w:val="00A15F91"/>
    <w:rsid w:val="00A22060"/>
    <w:rsid w:val="00A22B2A"/>
    <w:rsid w:val="00A22F2F"/>
    <w:rsid w:val="00A233FD"/>
    <w:rsid w:val="00A235B0"/>
    <w:rsid w:val="00A36953"/>
    <w:rsid w:val="00A4352C"/>
    <w:rsid w:val="00A47962"/>
    <w:rsid w:val="00A52A36"/>
    <w:rsid w:val="00A61C85"/>
    <w:rsid w:val="00A657E8"/>
    <w:rsid w:val="00A721A3"/>
    <w:rsid w:val="00A73801"/>
    <w:rsid w:val="00A774E6"/>
    <w:rsid w:val="00A77AA6"/>
    <w:rsid w:val="00A96043"/>
    <w:rsid w:val="00AA53E6"/>
    <w:rsid w:val="00AA55C7"/>
    <w:rsid w:val="00AB3A0C"/>
    <w:rsid w:val="00AB4248"/>
    <w:rsid w:val="00AB7F97"/>
    <w:rsid w:val="00AC0404"/>
    <w:rsid w:val="00AC5465"/>
    <w:rsid w:val="00AC5DE6"/>
    <w:rsid w:val="00AE24BC"/>
    <w:rsid w:val="00AE46DF"/>
    <w:rsid w:val="00AE47F0"/>
    <w:rsid w:val="00AF3C44"/>
    <w:rsid w:val="00B1022C"/>
    <w:rsid w:val="00B122BB"/>
    <w:rsid w:val="00B17644"/>
    <w:rsid w:val="00B34996"/>
    <w:rsid w:val="00B41AC8"/>
    <w:rsid w:val="00B41F38"/>
    <w:rsid w:val="00B4726E"/>
    <w:rsid w:val="00B47EAA"/>
    <w:rsid w:val="00B51AA5"/>
    <w:rsid w:val="00B565FE"/>
    <w:rsid w:val="00B64634"/>
    <w:rsid w:val="00B65DB9"/>
    <w:rsid w:val="00B66D40"/>
    <w:rsid w:val="00B743AD"/>
    <w:rsid w:val="00B81A9B"/>
    <w:rsid w:val="00B860DA"/>
    <w:rsid w:val="00BA396F"/>
    <w:rsid w:val="00BB05B3"/>
    <w:rsid w:val="00BB06C4"/>
    <w:rsid w:val="00BC64A8"/>
    <w:rsid w:val="00BD579E"/>
    <w:rsid w:val="00BE16F7"/>
    <w:rsid w:val="00BE7CB3"/>
    <w:rsid w:val="00BF1DFE"/>
    <w:rsid w:val="00BF3089"/>
    <w:rsid w:val="00C027B6"/>
    <w:rsid w:val="00C057CC"/>
    <w:rsid w:val="00C05CB2"/>
    <w:rsid w:val="00C20E1B"/>
    <w:rsid w:val="00C258C6"/>
    <w:rsid w:val="00C3688B"/>
    <w:rsid w:val="00C419FE"/>
    <w:rsid w:val="00C43B7D"/>
    <w:rsid w:val="00C44BCA"/>
    <w:rsid w:val="00C47C94"/>
    <w:rsid w:val="00C660A1"/>
    <w:rsid w:val="00C7392F"/>
    <w:rsid w:val="00C83E9B"/>
    <w:rsid w:val="00C9135D"/>
    <w:rsid w:val="00C947F2"/>
    <w:rsid w:val="00CA7874"/>
    <w:rsid w:val="00CB0907"/>
    <w:rsid w:val="00CB4186"/>
    <w:rsid w:val="00CD2CD0"/>
    <w:rsid w:val="00CE12C7"/>
    <w:rsid w:val="00CE35A1"/>
    <w:rsid w:val="00CF3DC8"/>
    <w:rsid w:val="00D076F2"/>
    <w:rsid w:val="00D13881"/>
    <w:rsid w:val="00D36150"/>
    <w:rsid w:val="00D43C44"/>
    <w:rsid w:val="00D45622"/>
    <w:rsid w:val="00D740DD"/>
    <w:rsid w:val="00D83ECB"/>
    <w:rsid w:val="00D8541C"/>
    <w:rsid w:val="00D86F47"/>
    <w:rsid w:val="00D93ED2"/>
    <w:rsid w:val="00DA6BF4"/>
    <w:rsid w:val="00DA6EA8"/>
    <w:rsid w:val="00DC0184"/>
    <w:rsid w:val="00DC3405"/>
    <w:rsid w:val="00DE621C"/>
    <w:rsid w:val="00DF723C"/>
    <w:rsid w:val="00E01F2A"/>
    <w:rsid w:val="00E02CA3"/>
    <w:rsid w:val="00E060EE"/>
    <w:rsid w:val="00E1372F"/>
    <w:rsid w:val="00E144CF"/>
    <w:rsid w:val="00E14EB2"/>
    <w:rsid w:val="00E259A6"/>
    <w:rsid w:val="00E43688"/>
    <w:rsid w:val="00E54023"/>
    <w:rsid w:val="00E618B6"/>
    <w:rsid w:val="00E62E0E"/>
    <w:rsid w:val="00E77DE1"/>
    <w:rsid w:val="00E834A9"/>
    <w:rsid w:val="00E865E3"/>
    <w:rsid w:val="00E87D66"/>
    <w:rsid w:val="00E9587C"/>
    <w:rsid w:val="00EA4A90"/>
    <w:rsid w:val="00EB084E"/>
    <w:rsid w:val="00EB10B8"/>
    <w:rsid w:val="00EB2D9B"/>
    <w:rsid w:val="00EB4959"/>
    <w:rsid w:val="00EC2B58"/>
    <w:rsid w:val="00EC3D20"/>
    <w:rsid w:val="00EC6D13"/>
    <w:rsid w:val="00ED1BB6"/>
    <w:rsid w:val="00F00EF7"/>
    <w:rsid w:val="00F13512"/>
    <w:rsid w:val="00F21D9D"/>
    <w:rsid w:val="00F262CF"/>
    <w:rsid w:val="00F351A6"/>
    <w:rsid w:val="00F44BCF"/>
    <w:rsid w:val="00F53AD7"/>
    <w:rsid w:val="00F65AA5"/>
    <w:rsid w:val="00F83BF7"/>
    <w:rsid w:val="00F83C71"/>
    <w:rsid w:val="00F92674"/>
    <w:rsid w:val="00FA1B25"/>
    <w:rsid w:val="00FA3E38"/>
    <w:rsid w:val="00FA713E"/>
    <w:rsid w:val="00FC04A9"/>
    <w:rsid w:val="00FD043E"/>
    <w:rsid w:val="00FD08F1"/>
    <w:rsid w:val="00FD199B"/>
    <w:rsid w:val="00FE118D"/>
    <w:rsid w:val="00FE3E8E"/>
    <w:rsid w:val="00FE4016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F4DCB6"/>
  <w15:docId w15:val="{4F6D1EC2-7941-4D41-B4B7-8D6A178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F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F97"/>
  </w:style>
  <w:style w:type="paragraph" w:styleId="a9">
    <w:name w:val="footer"/>
    <w:basedOn w:val="a"/>
    <w:link w:val="aa"/>
    <w:uiPriority w:val="99"/>
    <w:unhideWhenUsed/>
    <w:rsid w:val="00A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F97"/>
  </w:style>
  <w:style w:type="character" w:customStyle="1" w:styleId="apple-converted-space">
    <w:name w:val="apple-converted-space"/>
    <w:basedOn w:val="a0"/>
    <w:rsid w:val="009A04BF"/>
  </w:style>
  <w:style w:type="table" w:styleId="ab">
    <w:name w:val="Table Grid"/>
    <w:basedOn w:val="a1"/>
    <w:uiPriority w:val="59"/>
    <w:rsid w:val="0040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144C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5CE6"/>
    <w:rPr>
      <w:color w:val="800080" w:themeColor="followedHyperlink"/>
      <w:u w:val="single"/>
    </w:rPr>
  </w:style>
  <w:style w:type="paragraph" w:customStyle="1" w:styleId="TableHeading">
    <w:name w:val="Table Heading"/>
    <w:basedOn w:val="a"/>
    <w:rsid w:val="003336D8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4F2C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natour-rostov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3F7F-5718-4CB7-B116-0DB6FB1D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cp:lastPrinted>2024-02-06T10:55:00Z</cp:lastPrinted>
  <dcterms:created xsi:type="dcterms:W3CDTF">2024-02-06T10:55:00Z</dcterms:created>
  <dcterms:modified xsi:type="dcterms:W3CDTF">2024-02-08T09:31:00Z</dcterms:modified>
</cp:coreProperties>
</file>