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AC" w:rsidRDefault="005F32E2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8pt;margin-top:.3pt;width:182.25pt;height:170.25pt;z-index:251658240" wrapcoords="-89 0 -89 21505 21600 21505 21600 0 -89 0" filled="t">
            <v:imagedata r:id="rId8" o:title=""/>
            <o:lock v:ext="edit" aspectratio="f"/>
            <w10:wrap type="tight"/>
          </v:shape>
          <o:OLEObject Type="Embed" ProgID="StaticMetafile" ShapeID="_x0000_s1031" DrawAspect="Content" ObjectID="_1791794687" r:id="rId9"/>
        </w:object>
      </w:r>
      <w:r w:rsidR="00C947F2">
        <w:rPr>
          <w:rFonts w:ascii="Calibri" w:eastAsia="Calibri" w:hAnsi="Calibri" w:cs="Calibri"/>
          <w:b/>
          <w:i/>
          <w:sz w:val="24"/>
        </w:rPr>
        <w:t xml:space="preserve">                           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Ваши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... </w:t>
      </w:r>
      <w:r w:rsidR="005B4BAC">
        <w:rPr>
          <w:rFonts w:ascii="Calibri" w:eastAsia="Calibri" w:hAnsi="Calibri" w:cs="Calibri"/>
          <w:b/>
          <w:i/>
          <w:sz w:val="24"/>
        </w:rPr>
        <w:t>Всегда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с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B4BAC">
        <w:rPr>
          <w:rFonts w:ascii="Calibri" w:eastAsia="Calibri" w:hAnsi="Calibri" w:cs="Calibri"/>
          <w:b/>
          <w:i/>
          <w:sz w:val="24"/>
        </w:rPr>
        <w:t>Вами</w:t>
      </w:r>
      <w:r w:rsidR="005B4BAC">
        <w:rPr>
          <w:rFonts w:ascii="Bookman Old Style" w:eastAsia="Bookman Old Style" w:hAnsi="Bookman Old Style" w:cs="Bookman Old Style"/>
          <w:b/>
          <w:i/>
          <w:sz w:val="24"/>
        </w:rPr>
        <w:t>...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Туристическое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Агентство</w:t>
      </w:r>
      <w:r>
        <w:rPr>
          <w:rFonts w:ascii="Bookman Old Style" w:eastAsia="Bookman Old Style" w:hAnsi="Bookman Old Style" w:cs="Bookman Old Style"/>
          <w:sz w:val="24"/>
        </w:rPr>
        <w:t xml:space="preserve"> "</w:t>
      </w:r>
      <w:r>
        <w:rPr>
          <w:rFonts w:ascii="Calibri" w:eastAsia="Calibri" w:hAnsi="Calibri" w:cs="Calibri"/>
          <w:sz w:val="24"/>
        </w:rPr>
        <w:t>ЛенаТур</w:t>
      </w:r>
      <w:r>
        <w:rPr>
          <w:rFonts w:ascii="Bookman Old Style" w:eastAsia="Bookman Old Style" w:hAnsi="Bookman Old Style" w:cs="Bookman Old Style"/>
          <w:sz w:val="24"/>
        </w:rPr>
        <w:t>"</w:t>
      </w:r>
    </w:p>
    <w:p w:rsidR="00F92674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г</w:t>
      </w:r>
      <w:r>
        <w:rPr>
          <w:rFonts w:ascii="Bookman Old Style" w:eastAsia="Bookman Old Style" w:hAnsi="Bookman Old Style" w:cs="Bookman Old Style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Ростов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Calibri" w:eastAsia="Calibri" w:hAnsi="Calibri" w:cs="Calibri"/>
          <w:sz w:val="24"/>
        </w:rPr>
        <w:t>Дону</w:t>
      </w:r>
      <w:r>
        <w:rPr>
          <w:rFonts w:ascii="Bookman Old Style" w:eastAsia="Bookman Old Style" w:hAnsi="Bookman Old Style" w:cs="Bookman Old Style"/>
          <w:sz w:val="24"/>
        </w:rPr>
        <w:t xml:space="preserve">,  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пр. Буденновский </w:t>
      </w:r>
      <w:r w:rsidR="00F92674">
        <w:rPr>
          <w:rFonts w:ascii="Calibri" w:eastAsia="Calibri" w:hAnsi="Calibri" w:cs="Calibri"/>
          <w:sz w:val="24"/>
        </w:rPr>
        <w:t>27, оф. 4</w:t>
      </w:r>
    </w:p>
    <w:p w:rsidR="005B4BAC" w:rsidRDefault="005B4BAC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 w:rsidRPr="00AC0404">
        <w:rPr>
          <w:rFonts w:ascii="Calibri" w:eastAsia="Calibri" w:hAnsi="Calibri" w:cs="Calibri"/>
          <w:sz w:val="24"/>
        </w:rPr>
        <w:t xml:space="preserve">тел. + 7(863) </w:t>
      </w:r>
      <w:r w:rsidR="00F92674">
        <w:rPr>
          <w:rFonts w:ascii="Calibri" w:eastAsia="Calibri" w:hAnsi="Calibri" w:cs="Calibri"/>
          <w:sz w:val="24"/>
        </w:rPr>
        <w:t>221-53-68</w:t>
      </w:r>
    </w:p>
    <w:p w:rsidR="00457461" w:rsidRPr="00457461" w:rsidRDefault="00457461" w:rsidP="00457461">
      <w:pPr>
        <w:suppressAutoHyphens/>
        <w:spacing w:after="15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+7 (903) 401-53-68</w:t>
      </w:r>
      <w:r w:rsidR="00C1723C">
        <w:rPr>
          <w:rFonts w:ascii="Calibri" w:eastAsia="Calibri" w:hAnsi="Calibri" w:cs="Calibri"/>
          <w:sz w:val="24"/>
        </w:rPr>
        <w:t>, +7 (</w:t>
      </w:r>
      <w:r w:rsidR="00A14F22">
        <w:rPr>
          <w:rFonts w:ascii="Calibri" w:eastAsia="Calibri" w:hAnsi="Calibri" w:cs="Calibri"/>
          <w:sz w:val="24"/>
        </w:rPr>
        <w:t>961</w:t>
      </w:r>
      <w:r w:rsidR="00C1723C">
        <w:rPr>
          <w:rFonts w:ascii="Calibri" w:eastAsia="Calibri" w:hAnsi="Calibri" w:cs="Calibri"/>
          <w:sz w:val="24"/>
        </w:rPr>
        <w:t xml:space="preserve">) </w:t>
      </w:r>
      <w:r w:rsidR="00A14F22">
        <w:rPr>
          <w:rFonts w:ascii="Calibri" w:eastAsia="Calibri" w:hAnsi="Calibri" w:cs="Calibri"/>
          <w:sz w:val="24"/>
        </w:rPr>
        <w:t>301</w:t>
      </w:r>
      <w:r w:rsidR="00C1723C">
        <w:rPr>
          <w:rFonts w:ascii="Calibri" w:eastAsia="Calibri" w:hAnsi="Calibri" w:cs="Calibri"/>
          <w:sz w:val="24"/>
        </w:rPr>
        <w:t>-</w:t>
      </w:r>
      <w:r w:rsidR="00A14F22">
        <w:rPr>
          <w:rFonts w:ascii="Calibri" w:eastAsia="Calibri" w:hAnsi="Calibri" w:cs="Calibri"/>
          <w:sz w:val="24"/>
        </w:rPr>
        <w:t>17-16</w:t>
      </w:r>
      <w:r>
        <w:rPr>
          <w:rFonts w:ascii="Calibri" w:eastAsia="Calibri" w:hAnsi="Calibri" w:cs="Calibri"/>
          <w:sz w:val="24"/>
        </w:rPr>
        <w:t xml:space="preserve"> –</w:t>
      </w:r>
      <w:r w:rsidR="00C1723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ватсап</w:t>
      </w:r>
    </w:p>
    <w:p w:rsidR="005B4BAC" w:rsidRPr="00FB1400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  <w:lang w:val="en-US"/>
        </w:rPr>
        <w:t>e</w:t>
      </w:r>
      <w:r w:rsidRPr="00FB1400">
        <w:rPr>
          <w:rFonts w:ascii="Bookman Old Style" w:eastAsia="Bookman Old Style" w:hAnsi="Bookman Old Style" w:cs="Bookman Old Style"/>
          <w:sz w:val="24"/>
        </w:rPr>
        <w:t>-</w:t>
      </w:r>
      <w:r>
        <w:rPr>
          <w:rFonts w:ascii="Bookman Old Style" w:eastAsia="Bookman Old Style" w:hAnsi="Bookman Old Style" w:cs="Bookman Old Style"/>
          <w:sz w:val="24"/>
          <w:lang w:val="en-US"/>
        </w:rPr>
        <w:t>mail</w:t>
      </w:r>
      <w:r w:rsidRPr="00FB1400">
        <w:rPr>
          <w:rFonts w:ascii="Bookman Old Style" w:eastAsia="Bookman Old Style" w:hAnsi="Bookman Old Style" w:cs="Bookman Old Style"/>
          <w:sz w:val="24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lang w:val="en-US"/>
        </w:rPr>
        <w:t>zakaz</w:t>
      </w:r>
      <w:r w:rsidRPr="00FB1400">
        <w:rPr>
          <w:rFonts w:ascii="Bookman Old Style" w:eastAsia="Bookman Old Style" w:hAnsi="Bookman Old Style" w:cs="Bookman Old Style"/>
          <w:sz w:val="24"/>
        </w:rPr>
        <w:t>@</w:t>
      </w:r>
      <w:r>
        <w:rPr>
          <w:rFonts w:ascii="Bookman Old Style" w:eastAsia="Bookman Old Style" w:hAnsi="Bookman Old Style" w:cs="Bookman Old Style"/>
          <w:sz w:val="24"/>
          <w:lang w:val="en-US"/>
        </w:rPr>
        <w:t>lt</w:t>
      </w:r>
      <w:r w:rsidRPr="00FB1400">
        <w:rPr>
          <w:rFonts w:ascii="Bookman Old Style" w:eastAsia="Bookman Old Style" w:hAnsi="Bookman Old Style" w:cs="Bookman Old Style"/>
          <w:sz w:val="24"/>
        </w:rPr>
        <w:t>-</w:t>
      </w:r>
      <w:r w:rsidR="0018522E">
        <w:rPr>
          <w:rFonts w:ascii="Bookman Old Style" w:eastAsia="Bookman Old Style" w:hAnsi="Bookman Old Style" w:cs="Bookman Old Style"/>
          <w:sz w:val="24"/>
          <w:lang w:val="en-US"/>
        </w:rPr>
        <w:t>plus</w:t>
      </w:r>
      <w:r w:rsidRPr="00FB1400">
        <w:rPr>
          <w:rFonts w:ascii="Bookman Old Style" w:eastAsia="Bookman Old Style" w:hAnsi="Bookman Old Style" w:cs="Bookman Old Style"/>
          <w:sz w:val="24"/>
        </w:rPr>
        <w:t>.</w:t>
      </w:r>
      <w:r>
        <w:rPr>
          <w:rFonts w:ascii="Bookman Old Style" w:eastAsia="Bookman Old Style" w:hAnsi="Bookman Old Style" w:cs="Bookman Old Style"/>
          <w:sz w:val="24"/>
          <w:lang w:val="en-US"/>
        </w:rPr>
        <w:t>ru</w:t>
      </w:r>
    </w:p>
    <w:p w:rsidR="005B4BAC" w:rsidRDefault="005B4BAC" w:rsidP="005B4BAC">
      <w:pPr>
        <w:suppressAutoHyphens/>
        <w:spacing w:after="150" w:line="240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>сай</w:t>
      </w:r>
      <w:r>
        <w:rPr>
          <w:rFonts w:ascii="Calibri" w:eastAsia="Calibri" w:hAnsi="Calibri" w:cs="Calibri"/>
          <w:color w:val="000000"/>
          <w:sz w:val="24"/>
        </w:rPr>
        <w:t>т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: </w:t>
      </w:r>
      <w:hyperlink r:id="rId10" w:history="1">
        <w:r w:rsidR="008A03D1" w:rsidRPr="0060607F">
          <w:rPr>
            <w:rStyle w:val="ac"/>
            <w:rFonts w:ascii="Bookman Old Style" w:eastAsia="Bookman Old Style" w:hAnsi="Bookman Old Style" w:cs="Bookman Old Style"/>
            <w:sz w:val="24"/>
          </w:rPr>
          <w:t>https://lenatour-rostov.ru/</w:t>
        </w:r>
      </w:hyperlink>
      <w:r w:rsidR="008A03D1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:rsidR="00C947F2" w:rsidRDefault="00C947F2" w:rsidP="005B4BAC">
      <w:pPr>
        <w:suppressAutoHyphens/>
        <w:spacing w:after="120" w:line="240" w:lineRule="auto"/>
        <w:ind w:right="-642"/>
        <w:jc w:val="center"/>
        <w:rPr>
          <w:rFonts w:ascii="Bookman Old Style" w:eastAsia="Bookman Old Style" w:hAnsi="Bookman Old Style" w:cs="Bookman Old Style"/>
          <w:sz w:val="24"/>
        </w:rPr>
      </w:pPr>
    </w:p>
    <w:p w:rsidR="00EB10B8" w:rsidRDefault="004F5C6E" w:rsidP="00EB10B8">
      <w:pPr>
        <w:suppressAutoHyphens/>
        <w:spacing w:after="150" w:line="240" w:lineRule="auto"/>
        <w:jc w:val="center"/>
        <w:rPr>
          <w:rFonts w:ascii="Century Gothic" w:eastAsia="Calibri" w:hAnsi="Century Gothic" w:cs="Calibri"/>
          <w:b/>
          <w:i/>
          <w:sz w:val="36"/>
          <w:szCs w:val="36"/>
        </w:rPr>
      </w:pPr>
      <w:r>
        <w:rPr>
          <w:rFonts w:ascii="Century Gothic" w:eastAsia="Calibri" w:hAnsi="Century Gothic" w:cs="Calibri"/>
          <w:b/>
          <w:i/>
          <w:sz w:val="36"/>
          <w:szCs w:val="36"/>
        </w:rPr>
        <w:t>Рождественский</w:t>
      </w:r>
      <w:r w:rsidR="0018522E">
        <w:rPr>
          <w:rFonts w:ascii="Century Gothic" w:eastAsia="Calibri" w:hAnsi="Century Gothic" w:cs="Calibri"/>
          <w:b/>
          <w:i/>
          <w:sz w:val="36"/>
          <w:szCs w:val="36"/>
        </w:rPr>
        <w:t xml:space="preserve"> а</w:t>
      </w:r>
      <w:r w:rsidR="00EB10B8">
        <w:rPr>
          <w:rFonts w:ascii="Century Gothic" w:eastAsia="Calibri" w:hAnsi="Century Gothic" w:cs="Calibri"/>
          <w:b/>
          <w:i/>
          <w:sz w:val="36"/>
          <w:szCs w:val="36"/>
        </w:rPr>
        <w:t>вторский тур</w:t>
      </w:r>
    </w:p>
    <w:p w:rsidR="008F2A0A" w:rsidRPr="008F2A0A" w:rsidRDefault="00A51720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Calibri" w:hAnsi="Century Gothic" w:cs="Calibri"/>
          <w:b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Крымская рапсодия</w:t>
      </w:r>
    </w:p>
    <w:p w:rsidR="008F2A0A" w:rsidRPr="00457461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sz w:val="8"/>
          <w:szCs w:val="8"/>
        </w:rPr>
      </w:pPr>
    </w:p>
    <w:p w:rsidR="008F2A0A" w:rsidRPr="00A51720" w:rsidRDefault="00A51720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</w:pPr>
      <w:r w:rsidRPr="00A51720"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  <w:t>В Крым</w:t>
      </w:r>
    </w:p>
    <w:p w:rsidR="008F2A0A" w:rsidRPr="00A51720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  <w:sz w:val="8"/>
          <w:szCs w:val="8"/>
        </w:rPr>
      </w:pPr>
    </w:p>
    <w:p w:rsidR="008F2A0A" w:rsidRPr="00A51720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</w:pPr>
      <w:r w:rsidRPr="00A51720"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  <w:t xml:space="preserve">с </w:t>
      </w:r>
      <w:r w:rsidR="004F5C6E"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  <w:t>05.01.25</w:t>
      </w:r>
      <w:r w:rsidR="00F92674" w:rsidRPr="00A51720"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  <w:t xml:space="preserve"> по </w:t>
      </w:r>
      <w:r w:rsidR="004F5C6E"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  <w:t>09.01.25</w:t>
      </w:r>
    </w:p>
    <w:p w:rsidR="00457461" w:rsidRPr="00A51720" w:rsidRDefault="00457461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  <w:sz w:val="16"/>
          <w:szCs w:val="16"/>
        </w:rPr>
      </w:pPr>
    </w:p>
    <w:p w:rsidR="008F2A0A" w:rsidRPr="00A51720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  <w:sz w:val="8"/>
          <w:szCs w:val="8"/>
        </w:rPr>
      </w:pPr>
    </w:p>
    <w:p w:rsidR="00A51720" w:rsidRPr="00A51720" w:rsidRDefault="00A51720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color w:val="595959" w:themeColor="text1" w:themeTint="A6"/>
        </w:rPr>
        <w:t xml:space="preserve">Проживание в пансионате </w:t>
      </w:r>
      <w:r w:rsidRPr="00A51720">
        <w:rPr>
          <w:rFonts w:ascii="Century Gothic" w:eastAsia="Calibri" w:hAnsi="Century Gothic" w:cs="Calibri"/>
          <w:b/>
          <w:color w:val="595959" w:themeColor="text1" w:themeTint="A6"/>
        </w:rPr>
        <w:t>«Морской бриз»</w:t>
      </w:r>
      <w:r w:rsidRPr="00A51720">
        <w:rPr>
          <w:rFonts w:ascii="Century Gothic" w:eastAsia="Calibri" w:hAnsi="Century Gothic" w:cs="Calibri"/>
          <w:color w:val="595959" w:themeColor="text1" w:themeTint="A6"/>
        </w:rPr>
        <w:t xml:space="preserve"> (Гурзуф)</w:t>
      </w:r>
    </w:p>
    <w:p w:rsidR="00A51720" w:rsidRPr="00A51720" w:rsidRDefault="00A51720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color w:val="595959" w:themeColor="text1" w:themeTint="A6"/>
        </w:rPr>
        <w:t xml:space="preserve">Пансионат утопает в зелени, на территории есть уютные зоны отдыха с беседками и мангалом, пруд с декоративными рыбками, детская площадка. </w:t>
      </w:r>
    </w:p>
    <w:p w:rsidR="00A51720" w:rsidRPr="00A51720" w:rsidRDefault="00A51720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color w:val="595959" w:themeColor="text1" w:themeTint="A6"/>
        </w:rPr>
        <w:t>До набережной Гурзуфа - 10 метров.</w:t>
      </w:r>
    </w:p>
    <w:p w:rsidR="00A51720" w:rsidRPr="00A51720" w:rsidRDefault="00A51720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color w:val="595959" w:themeColor="text1" w:themeTint="A6"/>
        </w:rPr>
        <w:t>Номера расположены в четырехэтажных корпусах и оснащены ТВ, холодильниками, кондиционерами.</w:t>
      </w:r>
    </w:p>
    <w:p w:rsidR="00A51720" w:rsidRPr="00A51720" w:rsidRDefault="00A51720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color w:val="595959" w:themeColor="text1" w:themeTint="A6"/>
        </w:rPr>
        <w:t>На территории есть безлимитный интернет (wi-fi).</w:t>
      </w:r>
    </w:p>
    <w:p w:rsidR="00A51720" w:rsidRPr="00A51720" w:rsidRDefault="00A51720" w:rsidP="00A51720">
      <w:pPr>
        <w:suppressAutoHyphens/>
        <w:spacing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color w:val="595959" w:themeColor="text1" w:themeTint="A6"/>
        </w:rPr>
        <w:t>В кафе пансионата предлагаются блюда европейской кухни.</w:t>
      </w:r>
    </w:p>
    <w:p w:rsidR="00A51720" w:rsidRPr="00A51720" w:rsidRDefault="00A51720" w:rsidP="004F5C6E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  <w:r w:rsidRPr="00A51720">
        <w:rPr>
          <w:rFonts w:ascii="Century Gothic" w:eastAsia="Calibri" w:hAnsi="Century Gothic" w:cs="Calibri"/>
          <w:b/>
          <w:color w:val="595959" w:themeColor="text1" w:themeTint="A6"/>
          <w:u w:val="single"/>
        </w:rPr>
        <w:t>В состав тура входит:</w:t>
      </w:r>
      <w:r w:rsidRPr="00A51720">
        <w:rPr>
          <w:rFonts w:ascii="Century Gothic" w:eastAsia="Calibri" w:hAnsi="Century Gothic" w:cs="Calibri"/>
          <w:color w:val="595959" w:themeColor="text1" w:themeTint="A6"/>
        </w:rPr>
        <w:t xml:space="preserve"> проезд, проживание, питание по программе</w:t>
      </w:r>
      <w:r w:rsidR="00640456">
        <w:rPr>
          <w:rFonts w:ascii="Century Gothic" w:eastAsia="Calibri" w:hAnsi="Century Gothic" w:cs="Calibri"/>
          <w:color w:val="595959" w:themeColor="text1" w:themeTint="A6"/>
        </w:rPr>
        <w:t xml:space="preserve"> тура (3 завтрака, 1 обед, 1 ужин)</w:t>
      </w:r>
      <w:r w:rsidRPr="00A51720">
        <w:rPr>
          <w:rFonts w:ascii="Century Gothic" w:eastAsia="Calibri" w:hAnsi="Century Gothic" w:cs="Calibri"/>
          <w:color w:val="595959" w:themeColor="text1" w:themeTint="A6"/>
        </w:rPr>
        <w:t xml:space="preserve">, экскурсионное обслуживание, транспортная страховка, </w:t>
      </w:r>
    </w:p>
    <w:p w:rsidR="00A51720" w:rsidRPr="00A51720" w:rsidRDefault="00A51720" w:rsidP="00A51720">
      <w:pPr>
        <w:pStyle w:val="Textbody"/>
        <w:widowControl/>
        <w:spacing w:after="0"/>
        <w:jc w:val="center"/>
        <w:rPr>
          <w:rFonts w:ascii="Century Gothic" w:hAnsi="Century Gothic"/>
          <w:color w:val="595959" w:themeColor="text1" w:themeTint="A6"/>
          <w:sz w:val="33"/>
        </w:rPr>
      </w:pPr>
      <w:r w:rsidRPr="00A51720">
        <w:rPr>
          <w:rFonts w:ascii="Century Gothic" w:hAnsi="Century Gothic"/>
          <w:color w:val="595959" w:themeColor="text1" w:themeTint="A6"/>
          <w:sz w:val="33"/>
        </w:rPr>
        <w:t>фуршет с шампанским на пляже.</w:t>
      </w:r>
    </w:p>
    <w:p w:rsidR="00A51720" w:rsidRPr="00A51720" w:rsidRDefault="00A51720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</w:p>
    <w:p w:rsidR="008A03D1" w:rsidRPr="00A51720" w:rsidRDefault="008A03D1" w:rsidP="00A51720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544"/>
      </w:tblGrid>
      <w:tr w:rsidR="00A51720" w:rsidRPr="00A51720" w:rsidTr="00C258C6">
        <w:trPr>
          <w:trHeight w:val="455"/>
        </w:trPr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b/>
                <w:bCs/>
                <w:color w:val="595959" w:themeColor="text1" w:themeTint="A6"/>
              </w:rPr>
              <w:t>Тип размещения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b/>
                <w:bCs/>
                <w:color w:val="595959" w:themeColor="text1" w:themeTint="A6"/>
              </w:rPr>
              <w:t>Стоимость тура на 1 чел.</w:t>
            </w:r>
          </w:p>
        </w:tc>
      </w:tr>
      <w:tr w:rsidR="00A51720" w:rsidRPr="00A51720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color w:val="595959" w:themeColor="text1" w:themeTint="A6"/>
              </w:rPr>
              <w:t>Взр., на основном месте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E60A36" w:rsidRDefault="00355AF9" w:rsidP="004F5C6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>1</w:t>
            </w:r>
            <w:r w:rsidR="004F5C6E">
              <w:rPr>
                <w:rFonts w:ascii="Century Gothic" w:eastAsia="Calibri" w:hAnsi="Century Gothic" w:cs="Calibri"/>
                <w:color w:val="595959" w:themeColor="text1" w:themeTint="A6"/>
              </w:rPr>
              <w:t>4</w:t>
            </w:r>
            <w:r w:rsidR="00D449D4"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600</w:t>
            </w:r>
          </w:p>
        </w:tc>
      </w:tr>
      <w:tr w:rsidR="00A51720" w:rsidRPr="00A51720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color w:val="595959" w:themeColor="text1" w:themeTint="A6"/>
              </w:rPr>
              <w:t>Ребенок, на основном месте до 12 лет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E60A36" w:rsidRDefault="00355AF9" w:rsidP="004F5C6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>1</w:t>
            </w:r>
            <w:r w:rsidR="004F5C6E">
              <w:rPr>
                <w:rFonts w:ascii="Century Gothic" w:eastAsia="Calibri" w:hAnsi="Century Gothic" w:cs="Calibri"/>
                <w:color w:val="595959" w:themeColor="text1" w:themeTint="A6"/>
              </w:rPr>
              <w:t>4</w:t>
            </w:r>
            <w:r w:rsidR="00D449D4"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100</w:t>
            </w:r>
          </w:p>
        </w:tc>
      </w:tr>
      <w:tr w:rsidR="00A51720" w:rsidRPr="00A51720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color w:val="595959" w:themeColor="text1" w:themeTint="A6"/>
              </w:rPr>
              <w:t>Взр. на дополнительном месте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E60A36" w:rsidRDefault="00355AF9" w:rsidP="004F5C6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>1</w:t>
            </w:r>
            <w:r w:rsidR="004F5C6E">
              <w:rPr>
                <w:rFonts w:ascii="Century Gothic" w:eastAsia="Calibri" w:hAnsi="Century Gothic" w:cs="Calibri"/>
                <w:color w:val="595959" w:themeColor="text1" w:themeTint="A6"/>
              </w:rPr>
              <w:t>4</w:t>
            </w:r>
            <w:r w:rsidR="00D449D4"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100</w:t>
            </w:r>
          </w:p>
        </w:tc>
      </w:tr>
      <w:tr w:rsidR="00A51720" w:rsidRPr="00A51720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color w:val="595959" w:themeColor="text1" w:themeTint="A6"/>
              </w:rPr>
              <w:t>Ребенок на дополнительном месте до 12 лет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8F2A0A" w:rsidRPr="00E60A36" w:rsidRDefault="004F5C6E" w:rsidP="006F5D51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>13 600</w:t>
            </w:r>
          </w:p>
        </w:tc>
      </w:tr>
      <w:tr w:rsidR="00457461" w:rsidRPr="00A51720" w:rsidTr="008A03D1">
        <w:tc>
          <w:tcPr>
            <w:tcW w:w="594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457461" w:rsidRPr="00A51720" w:rsidRDefault="00457461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color w:val="595959" w:themeColor="text1" w:themeTint="A6"/>
              </w:rPr>
              <w:t>Одноместное размещение</w:t>
            </w:r>
          </w:p>
        </w:tc>
        <w:tc>
          <w:tcPr>
            <w:tcW w:w="354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</w:tcPr>
          <w:p w:rsidR="00457461" w:rsidRPr="00D449D4" w:rsidRDefault="00355AF9" w:rsidP="004F5C6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>
              <w:rPr>
                <w:rFonts w:ascii="Century Gothic" w:eastAsia="Calibri" w:hAnsi="Century Gothic" w:cs="Calibri"/>
                <w:color w:val="595959" w:themeColor="text1" w:themeTint="A6"/>
              </w:rPr>
              <w:t>1</w:t>
            </w:r>
            <w:r w:rsidR="004F5C6E">
              <w:rPr>
                <w:rFonts w:ascii="Century Gothic" w:eastAsia="Calibri" w:hAnsi="Century Gothic" w:cs="Calibri"/>
                <w:color w:val="595959" w:themeColor="text1" w:themeTint="A6"/>
              </w:rPr>
              <w:t>7</w:t>
            </w:r>
            <w:bookmarkStart w:id="0" w:name="_GoBack"/>
            <w:bookmarkEnd w:id="0"/>
            <w:r>
              <w:rPr>
                <w:rFonts w:ascii="Century Gothic" w:eastAsia="Calibri" w:hAnsi="Century Gothic" w:cs="Calibri"/>
                <w:color w:val="595959" w:themeColor="text1" w:themeTint="A6"/>
              </w:rPr>
              <w:t xml:space="preserve"> 600</w:t>
            </w:r>
          </w:p>
        </w:tc>
      </w:tr>
    </w:tbl>
    <w:p w:rsidR="00291719" w:rsidRPr="00A51720" w:rsidRDefault="00291719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</w:pPr>
    </w:p>
    <w:p w:rsidR="008F2A0A" w:rsidRPr="00A51720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</w:pPr>
      <w:r w:rsidRPr="00A51720">
        <w:rPr>
          <w:rFonts w:ascii="Century Gothic" w:eastAsia="Calibri" w:hAnsi="Century Gothic" w:cs="Calibri"/>
          <w:b/>
          <w:bCs/>
          <w:i/>
          <w:iCs/>
          <w:color w:val="595959" w:themeColor="text1" w:themeTint="A6"/>
        </w:rPr>
        <w:t>Программа тура:</w:t>
      </w:r>
    </w:p>
    <w:p w:rsidR="008F2A0A" w:rsidRPr="00A51720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color w:val="595959" w:themeColor="text1" w:themeTint="A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9053"/>
      </w:tblGrid>
      <w:tr w:rsidR="00A51720" w:rsidRPr="00A51720" w:rsidTr="008954D8">
        <w:tc>
          <w:tcPr>
            <w:tcW w:w="1154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b/>
                <w:bCs/>
                <w:i/>
                <w:iCs/>
                <w:color w:val="595959" w:themeColor="text1" w:themeTint="A6"/>
              </w:rPr>
              <w:t>Дата</w:t>
            </w:r>
          </w:p>
        </w:tc>
        <w:tc>
          <w:tcPr>
            <w:tcW w:w="9053" w:type="dx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F2A0A" w:rsidRPr="00A51720" w:rsidRDefault="008F2A0A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</w:rPr>
            </w:pPr>
            <w:r w:rsidRPr="00A51720">
              <w:rPr>
                <w:rFonts w:ascii="Century Gothic" w:eastAsia="Calibri" w:hAnsi="Century Gothic" w:cs="Calibri"/>
                <w:b/>
                <w:bCs/>
                <w:i/>
                <w:iCs/>
                <w:color w:val="595959" w:themeColor="text1" w:themeTint="A6"/>
              </w:rPr>
              <w:t>Мероприятие</w:t>
            </w:r>
          </w:p>
        </w:tc>
      </w:tr>
      <w:tr w:rsidR="00A51720" w:rsidRPr="00A51720" w:rsidTr="00B118B7">
        <w:tc>
          <w:tcPr>
            <w:tcW w:w="1154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F2A0A" w:rsidRPr="00E60A36" w:rsidRDefault="004F5C6E" w:rsidP="00355AF9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eastAsia="Calibri" w:hAnsi="Century Gothic" w:cs="Calibri"/>
                <w:color w:val="262626" w:themeColor="text1" w:themeTint="D9"/>
              </w:rPr>
              <w:t>05.01.25</w:t>
            </w:r>
          </w:p>
        </w:tc>
        <w:tc>
          <w:tcPr>
            <w:tcW w:w="9053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118B7" w:rsidRPr="00B118B7" w:rsidRDefault="00355AF9" w:rsidP="00B118B7">
            <w:pPr>
              <w:suppressAutoHyphens/>
              <w:spacing w:line="240" w:lineRule="auto"/>
              <w:jc w:val="both"/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20</w:t>
            </w:r>
            <w:r w:rsidR="00B118B7" w:rsidRPr="00B118B7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.00 Выезд из Ростова-на-Дону. Сбор группы в 1</w:t>
            </w:r>
            <w:r w:rsidR="00D05FF1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9</w:t>
            </w:r>
            <w:r w:rsidR="00B118B7" w:rsidRPr="00B118B7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.45 - пр. Буденновский 45, возле памятника Олегу Попову (здание цирка). </w:t>
            </w:r>
          </w:p>
          <w:p w:rsidR="008F2A0A" w:rsidRPr="00B118B7" w:rsidRDefault="00B118B7" w:rsidP="00D05FF1">
            <w:pPr>
              <w:suppressAutoHyphens/>
              <w:spacing w:line="240" w:lineRule="auto"/>
              <w:jc w:val="both"/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</w:pPr>
            <w:r w:rsidRPr="00B118B7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="00355AF9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2</w:t>
            </w:r>
            <w:r w:rsidRPr="00B118B7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 xml:space="preserve">.00 Выезд из Таганрога. Сбор группы возле Старого ж/д вокзала в </w:t>
            </w:r>
            <w:r w:rsidR="00D05FF1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21</w:t>
            </w:r>
            <w:r w:rsidRPr="00B118B7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.45</w:t>
            </w:r>
          </w:p>
        </w:tc>
      </w:tr>
      <w:tr w:rsidR="00640456" w:rsidRPr="00640456" w:rsidTr="00B118B7">
        <w:trPr>
          <w:trHeight w:val="500"/>
        </w:trPr>
        <w:tc>
          <w:tcPr>
            <w:tcW w:w="1154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4CCE" w:rsidRPr="00640456" w:rsidRDefault="004F5C6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>
              <w:rPr>
                <w:rFonts w:ascii="Century Gothic" w:eastAsia="Calibri" w:hAnsi="Century Gothic" w:cs="Calibri"/>
                <w:color w:val="262626" w:themeColor="text1" w:themeTint="D9"/>
              </w:rPr>
              <w:lastRenderedPageBreak/>
              <w:t>06.01.25</w:t>
            </w:r>
          </w:p>
          <w:p w:rsidR="000F4CCE" w:rsidRPr="00640456" w:rsidRDefault="000F4CC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t> </w:t>
            </w:r>
          </w:p>
          <w:p w:rsidR="000F4CCE" w:rsidRPr="00640456" w:rsidRDefault="000F4CC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t> </w:t>
            </w:r>
          </w:p>
          <w:p w:rsidR="000F4CCE" w:rsidRPr="00640456" w:rsidRDefault="000F4CC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t> </w:t>
            </w:r>
          </w:p>
          <w:p w:rsidR="000F4CCE" w:rsidRPr="00640456" w:rsidRDefault="000F4CCE" w:rsidP="008F2A0A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t> </w:t>
            </w:r>
          </w:p>
        </w:tc>
        <w:tc>
          <w:tcPr>
            <w:tcW w:w="9053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Очень приятно 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>за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езжать 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 xml:space="preserve">на Крымский полуостров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ранним утром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Из всех поездок, которые были (а они были часто на протяжении вот уже пяти лет) – не было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ни одного пасмурного утра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в первый день путешествия. 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Крым, как будто радостно встречает нас, дороги абсолютно пустынны и идеальны, как в Европе. 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Но больше всего поражают АЗС. 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Мы по традиции делаем остановку перед Симферополем на трассе «Таврида», чтобы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немного размять ноги и позавтракать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.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На крымских заправках настолько комфортно и уютно, что предвкушение хорошего отдыха начинается уже здесь.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Вкусные завтраки с огромным выбором блюд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, ароматный кофе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 xml:space="preserve"> – создают настроение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Даже в туалетах играет музыка и идеальная чистота. </w:t>
            </w:r>
          </w:p>
          <w:p w:rsidR="00A51720" w:rsidRPr="00640456" w:rsidRDefault="00A51720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Обычно в отель мы приезжаем к 8 утра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>.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Заселяемся в номера сразу, </w:t>
            </w:r>
            <w:r w:rsidR="004F5C6E">
              <w:rPr>
                <w:rFonts w:ascii="Century Gothic" w:hAnsi="Century Gothic"/>
                <w:color w:val="262626" w:themeColor="text1" w:themeTint="D9"/>
              </w:rPr>
              <w:t xml:space="preserve">при наличии свободных номеров и отдыхаем. 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В 14.00 нас ждет обед в кафе отеля.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Хочется несколько слов написать о кухне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 xml:space="preserve"> нашего отеля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– она простая, без особых изысков, но все блюда очень вкусные, как в гостях у любимой бабушки)))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После обеда мы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идем осваивать Гурзуф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Гурзуф – маленький, уютный и очень симпатичный городок, который напоминает провинциальную Европу, самый первый курорт на Южном берегу Крыма, который был основан русской знатью во второй половине 19 века.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Гурзуф – единственный курорт в России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с розово галечными пляжами и набережной, мощенной белым мрамором.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При желании у нас будет возможность для посещения музея А.П. Чехова, А.С. Пушкина и знаменитого гурзуфского парка. 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  <w:r>
              <w:rPr>
                <w:rFonts w:ascii="Century Gothic" w:hAnsi="Century Gothic"/>
                <w:b/>
                <w:color w:val="262626" w:themeColor="text1" w:themeTint="D9"/>
              </w:rPr>
              <w:t>В 18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 xml:space="preserve">.00 мы отправимся на экскурсию в Ялту. </w:t>
            </w:r>
          </w:p>
          <w:p w:rsidR="004F5C6E" w:rsidRPr="00640456" w:rsidRDefault="004F5C6E" w:rsidP="004F5C6E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Ялта красива в любое время года, на набережной атмосфера беззаботной радости и праздника позволяет отвлечься от повседневных забот и погрузиться в мир отдыха и веселья.</w:t>
            </w:r>
          </w:p>
          <w:p w:rsidR="004F5C6E" w:rsidRPr="00640456" w:rsidRDefault="004F5C6E" w:rsidP="004F5C6E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4F5C6E" w:rsidRPr="00640456" w:rsidRDefault="004F5C6E" w:rsidP="004F5C6E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Во время прогулки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мы узнаем историю города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, увидим знаменитый платан Айсидоры Дункан, популярное кафе «Эспаньола», виллу София, поздороваемся </w:t>
            </w:r>
            <w:r w:rsidRPr="00E60A36">
              <w:rPr>
                <w:rFonts w:ascii="Century Gothic" w:hAnsi="Century Gothic"/>
                <w:b/>
                <w:color w:val="262626" w:themeColor="text1" w:themeTint="D9"/>
              </w:rPr>
              <w:t>с «Дамой с собачкой»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и постоим возле места, от которого в далеком и печальном 1919 члены императорской семьи навсегда покинули Россию на крейсере 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lastRenderedPageBreak/>
              <w:t xml:space="preserve">«Мальборо». </w:t>
            </w:r>
          </w:p>
          <w:p w:rsidR="004F5C6E" w:rsidRPr="00640456" w:rsidRDefault="004F5C6E" w:rsidP="004F5C6E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У нас будет возможность полюбоваться этим удивительным городом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с высоты птичьего полета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, поднявшись на холм Дарсан по канатной дороге. </w:t>
            </w:r>
          </w:p>
          <w:p w:rsidR="004F5C6E" w:rsidRPr="00640456" w:rsidRDefault="004F5C6E" w:rsidP="004F5C6E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Именно здесь снимались эпизоды нашумевшего в свое время,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легендарного фильма "Асса".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Особенно Ялта преображается вечером. Огни фонарей и иллюминация,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словно дорогие украшения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, сверкают и искрятся всеми возможными цветами.  Ялта – это тот город, который никогда не спит…</w:t>
            </w:r>
          </w:p>
          <w:p w:rsidR="004F5C6E" w:rsidRPr="00640456" w:rsidRDefault="004F5C6E" w:rsidP="004F5C6E">
            <w:pPr>
              <w:pStyle w:val="TableContents"/>
              <w:spacing w:after="240"/>
              <w:ind w:left="137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В свободное время мы сможем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поужинать в одном из кафе на набережной Ялты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, выбор колоссальный - от вкусных бюджетных столовых до дорогих изысканных ресторанов. </w:t>
            </w:r>
          </w:p>
          <w:p w:rsidR="000F4CCE" w:rsidRDefault="004F5C6E" w:rsidP="004F5C6E">
            <w:pPr>
              <w:suppressAutoHyphens/>
              <w:spacing w:before="240" w:line="240" w:lineRule="auto"/>
              <w:jc w:val="both"/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</w:pPr>
            <w:r w:rsidRPr="00640456"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В отель мы вернемся в 21.00</w:t>
            </w:r>
            <w:r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 xml:space="preserve">. </w:t>
            </w:r>
          </w:p>
          <w:p w:rsidR="004F5C6E" w:rsidRPr="00E60A36" w:rsidRDefault="004F5C6E" w:rsidP="004F5C6E">
            <w:pPr>
              <w:suppressAutoHyphens/>
              <w:spacing w:before="240" w:line="240" w:lineRule="auto"/>
              <w:jc w:val="both"/>
              <w:rPr>
                <w:rFonts w:ascii="Century Gothic" w:eastAsia="Calibri" w:hAnsi="Century Gothic" w:cs="Calibri"/>
                <w:color w:val="262626" w:themeColor="text1" w:themeTint="D9"/>
                <w:sz w:val="24"/>
                <w:szCs w:val="24"/>
              </w:rPr>
            </w:pPr>
            <w:r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 xml:space="preserve">Желающие могут посетить </w:t>
            </w:r>
            <w:r w:rsidRPr="004F5C6E">
              <w:rPr>
                <w:rFonts w:ascii="Century Gothic" w:eastAsia="SimSun" w:hAnsi="Century Gothic" w:cs="Mangal"/>
                <w:b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>Храм Успения Пресвятой Богородицы</w:t>
            </w:r>
            <w:r>
              <w:rPr>
                <w:rFonts w:ascii="Century Gothic" w:eastAsia="SimSun" w:hAnsi="Century Gothic" w:cs="Mangal"/>
                <w:color w:val="262626" w:themeColor="text1" w:themeTint="D9"/>
                <w:kern w:val="3"/>
                <w:sz w:val="24"/>
                <w:szCs w:val="24"/>
                <w:lang w:eastAsia="zh-CN" w:bidi="hi-IN"/>
              </w:rPr>
              <w:t xml:space="preserve"> для встречи самой сказочной ночи в году – Рождественской. </w:t>
            </w:r>
          </w:p>
        </w:tc>
      </w:tr>
      <w:tr w:rsidR="00640456" w:rsidRPr="00640456" w:rsidTr="008954D8">
        <w:tc>
          <w:tcPr>
            <w:tcW w:w="1154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A03D1" w:rsidRPr="00640456" w:rsidRDefault="008A03D1" w:rsidP="004F5C6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lastRenderedPageBreak/>
              <w:t>0</w:t>
            </w:r>
            <w:r w:rsidR="004F5C6E">
              <w:rPr>
                <w:rFonts w:ascii="Century Gothic" w:eastAsia="Calibri" w:hAnsi="Century Gothic" w:cs="Calibri"/>
                <w:color w:val="262626" w:themeColor="text1" w:themeTint="D9"/>
              </w:rPr>
              <w:t>7</w:t>
            </w: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t>.01.2</w:t>
            </w:r>
            <w:r w:rsidR="00355AF9">
              <w:rPr>
                <w:rFonts w:ascii="Century Gothic" w:eastAsia="Calibri" w:hAnsi="Century Gothic" w:cs="Calibri"/>
                <w:color w:val="262626" w:themeColor="text1" w:themeTint="D9"/>
              </w:rPr>
              <w:t>5</w:t>
            </w:r>
          </w:p>
        </w:tc>
        <w:tc>
          <w:tcPr>
            <w:tcW w:w="9053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51720" w:rsidRPr="00640456" w:rsidRDefault="00A51720" w:rsidP="00A51720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В 09.00 Позавтракаем в кафе отеля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.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В этот день нас ждет знакомство с легендарными 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>д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ворцами Крыма.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Сначала нас ждет </w:t>
            </w:r>
            <w:r w:rsidRPr="00E60A36">
              <w:rPr>
                <w:rFonts w:ascii="Century Gothic" w:hAnsi="Century Gothic"/>
                <w:b/>
                <w:color w:val="262626" w:themeColor="text1" w:themeTint="D9"/>
              </w:rPr>
              <w:t>эк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скурсия в Воронцовский Дворец 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(доплата) – один из самых красивых 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>д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ворцов-музеев мира, по сравнению с ним меркнут красоты Виллы Ротшильда в Ницце.   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У нас будет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прогулка по парку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Воронцовского дворца, на создание которого ушло 20 лет. Мы увидим самые укромные уголки парка, прогуляемся по его нижней и верхней части и узнаем трогательные, романтические и загадочные истории из жизни его владельцев, побываем в тех местах, которые сокрыты от общего взора, но скрывают в себе тайну и интригу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>…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14.00 Мы предлагаем вам обед в татарском кафе с видом на Ласточкино гнездо.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 (доплата). На обед предлагается блюда национальной кухни – лагман, плов, лаваш, а также дегустация 10 сортов вина и чачи.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После обеда будет приятно прогуляться к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 xml:space="preserve">замку «Ласточкино Гнездо» 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(доплата). Это удивительное творение рук человека является символом Южного берега Крыма. </w:t>
            </w:r>
          </w:p>
          <w:p w:rsidR="00A51720" w:rsidRPr="00640456" w:rsidRDefault="00A51720" w:rsidP="00A51720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Замок, </w:t>
            </w:r>
            <w:r w:rsidR="00E60A36" w:rsidRPr="00E60A36">
              <w:rPr>
                <w:rFonts w:ascii="Century Gothic" w:hAnsi="Century Gothic"/>
                <w:b/>
                <w:color w:val="262626" w:themeColor="text1" w:themeTint="D9"/>
              </w:rPr>
              <w:t>словно</w:t>
            </w:r>
            <w:r w:rsidRPr="00E60A36">
              <w:rPr>
                <w:rFonts w:ascii="Century Gothic" w:hAnsi="Century Gothic"/>
                <w:b/>
                <w:color w:val="262626" w:themeColor="text1" w:themeTint="D9"/>
              </w:rPr>
              <w:t xml:space="preserve"> сказочный образ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, возвышается на скале Аврора и радует взгляд с любых точек обзора – и с моря, и с суши. 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Долгое время замок был на реконструкции. Сейчас он открыт для посетителей, в залах Замка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представлена музейная экспозиция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Мы сможем насладиться его видами с разных ракурсов и сделать 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lastRenderedPageBreak/>
              <w:t xml:space="preserve">удивительные запоминающиеся фотографии. 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B81A9B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eastAsia="Calibri" w:hAnsi="Century Gothic" w:cs="Calibri"/>
                <w:bCs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В 19.00 нас ждет ужин в отеле.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Свободное время.</w:t>
            </w:r>
          </w:p>
        </w:tc>
      </w:tr>
      <w:tr w:rsidR="00640456" w:rsidRPr="00640456" w:rsidTr="004F5C6E">
        <w:trPr>
          <w:trHeight w:val="1634"/>
        </w:trPr>
        <w:tc>
          <w:tcPr>
            <w:tcW w:w="1154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FE2557" w:rsidRPr="00640456" w:rsidRDefault="00FE2557" w:rsidP="004F5C6E">
            <w:pPr>
              <w:suppressAutoHyphens/>
              <w:spacing w:after="0" w:line="240" w:lineRule="auto"/>
              <w:jc w:val="center"/>
              <w:rPr>
                <w:rFonts w:ascii="Century Gothic" w:eastAsia="Calibri" w:hAnsi="Century Gothic" w:cs="Calibri"/>
                <w:color w:val="262626" w:themeColor="text1" w:themeTint="D9"/>
              </w:rPr>
            </w:pP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lastRenderedPageBreak/>
              <w:t>0</w:t>
            </w:r>
            <w:r w:rsidR="004F5C6E">
              <w:rPr>
                <w:rFonts w:ascii="Century Gothic" w:eastAsia="Calibri" w:hAnsi="Century Gothic" w:cs="Calibri"/>
                <w:color w:val="262626" w:themeColor="text1" w:themeTint="D9"/>
              </w:rPr>
              <w:t>8</w:t>
            </w:r>
            <w:r w:rsidRPr="00640456">
              <w:rPr>
                <w:rFonts w:ascii="Century Gothic" w:eastAsia="Calibri" w:hAnsi="Century Gothic" w:cs="Calibri"/>
                <w:color w:val="262626" w:themeColor="text1" w:themeTint="D9"/>
              </w:rPr>
              <w:t>.01.2</w:t>
            </w:r>
            <w:r w:rsidR="00355AF9">
              <w:rPr>
                <w:rFonts w:ascii="Century Gothic" w:eastAsia="Calibri" w:hAnsi="Century Gothic" w:cs="Calibri"/>
                <w:color w:val="262626" w:themeColor="text1" w:themeTint="D9"/>
              </w:rPr>
              <w:t>5</w:t>
            </w:r>
          </w:p>
        </w:tc>
        <w:tc>
          <w:tcPr>
            <w:tcW w:w="9053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51720" w:rsidRPr="00640456" w:rsidRDefault="00A51720" w:rsidP="00A51720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 xml:space="preserve">В 09.00 завтракаем в отеле. 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10.00 уже с вещами мы отправимся на экскурсии. В этот день мы продолжим знакомство со знаменитыми дворцами Крыма.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Мы посетим Ливадийский Дворец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 (доплата), расположенный на склоне предгорья Ай-Петринской Яйлы. Ливадия привлекает необыкновенным сочетанием роскошной субтропической природы, изысканной красотой белого дворца и магией памяти о великих событиях, происходивших в этом знаменательном месте: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•  в Ливадии  принял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присягу на верность Отечеству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император России Николай II</w:t>
            </w:r>
          </w:p>
          <w:p w:rsidR="00A51720" w:rsidRPr="00640456" w:rsidRDefault="00A51720" w:rsidP="00A51720">
            <w:pPr>
              <w:pStyle w:val="TableContents"/>
              <w:spacing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•  в феврале 1945 года Ливадийский Дворец посетили главы самых могущественных держав: Ф. Рузвельт (США), У. Черчилль (Англия), И. Сталин (СССР). Это событие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остается в мировой истории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под именем Крымской или Ялтинской конференции.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Стены Ливадийского дворца возведены из камня, обработанного специальным раствором. Благодаря этому цвет не тускнеет и остается белоснежным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уже на протяжении более 1</w:t>
            </w:r>
            <w:r w:rsidR="00E60A36">
              <w:rPr>
                <w:rFonts w:ascii="Century Gothic" w:hAnsi="Century Gothic"/>
                <w:b/>
                <w:color w:val="262626" w:themeColor="text1" w:themeTint="D9"/>
              </w:rPr>
              <w:t>00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 xml:space="preserve"> лет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</w:t>
            </w: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</w:p>
          <w:p w:rsidR="00A51720" w:rsidRPr="00640456" w:rsidRDefault="00A51720" w:rsidP="00A51720">
            <w:pPr>
              <w:pStyle w:val="TableContents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Затем мы посетим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 xml:space="preserve"> 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Массандровский Дворец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, который 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 xml:space="preserve">в своё время 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принадлежал императору Александру III. В нем содержатся уникальные предметы из повседневного обихода Царской семьи, сохраненные в первозданном виде. (доплата).</w:t>
            </w:r>
          </w:p>
          <w:p w:rsidR="00A51720" w:rsidRPr="00640456" w:rsidRDefault="00A51720" w:rsidP="00A51720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Император Александр III вошел в историю России,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как император-миротворец.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 За период его правления не было развязано ни одной войны.</w:t>
            </w:r>
          </w:p>
          <w:p w:rsidR="00E60A36" w:rsidRDefault="00A51720" w:rsidP="00A51720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 Союз Александра III и императрицы Марии Федоровны - признанный 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эталон любви и верности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>. Александр III был человеком нед</w:t>
            </w:r>
            <w:r w:rsidR="00E60A36">
              <w:rPr>
                <w:rFonts w:ascii="Century Gothic" w:hAnsi="Century Gothic"/>
                <w:color w:val="262626" w:themeColor="text1" w:themeTint="D9"/>
              </w:rPr>
              <w:t xml:space="preserve">южинной силы и огромного роста. Он мог одним усилием завязать кочергу в узел. </w:t>
            </w:r>
          </w:p>
          <w:p w:rsidR="00A51720" w:rsidRPr="00640456" w:rsidRDefault="00E60A36" w:rsidP="00A51720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В</w:t>
            </w:r>
            <w:r w:rsidR="00A51720" w:rsidRPr="00640456">
              <w:rPr>
                <w:rFonts w:ascii="Century Gothic" w:hAnsi="Century Gothic"/>
                <w:color w:val="262626" w:themeColor="text1" w:themeTint="D9"/>
              </w:rPr>
              <w:t xml:space="preserve"> отличие от него Мария Федоровна была хрупкой и миниатюрной женщиной, своей красотой поразившая всю Европу, в возрасте 48 лет, являясь матерью шестерых детей, она </w:t>
            </w:r>
            <w:r w:rsidR="00A51720" w:rsidRPr="00640456">
              <w:rPr>
                <w:rFonts w:ascii="Century Gothic" w:hAnsi="Century Gothic"/>
                <w:b/>
                <w:color w:val="262626" w:themeColor="text1" w:themeTint="D9"/>
              </w:rPr>
              <w:t>с легкостью делала «колесо»</w:t>
            </w:r>
            <w:r w:rsidR="00A51720" w:rsidRPr="00640456">
              <w:rPr>
                <w:rFonts w:ascii="Century Gothic" w:hAnsi="Century Gothic"/>
                <w:color w:val="262626" w:themeColor="text1" w:themeTint="D9"/>
              </w:rPr>
              <w:t>.  </w:t>
            </w:r>
          </w:p>
          <w:p w:rsidR="00A51720" w:rsidRPr="00640456" w:rsidRDefault="00A51720" w:rsidP="00A51720">
            <w:pPr>
              <w:pStyle w:val="TableContents"/>
              <w:spacing w:before="240" w:after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Массандровский дворец лаконичен и прост по своей архитектуре, в этом и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состоит его особое очарование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Если посмотреть на здание дворца с центральной аллеи, которая ведет к фасаду – своим видом он напоминает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шкатулку с украшениями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. </w:t>
            </w:r>
          </w:p>
          <w:p w:rsidR="00A51720" w:rsidRPr="00640456" w:rsidRDefault="00A51720" w:rsidP="009715FF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В завершении нашего путешествия мы приготовили для вас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 xml:space="preserve">фуршет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lastRenderedPageBreak/>
              <w:t xml:space="preserve">с шампанским 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и крымскими десертами на берегу моря, постараемся организовать всё </w:t>
            </w: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на закате солнца</w:t>
            </w:r>
            <w:r w:rsidRPr="00640456">
              <w:rPr>
                <w:rFonts w:ascii="Century Gothic" w:hAnsi="Century Gothic"/>
                <w:color w:val="262626" w:themeColor="text1" w:themeTint="D9"/>
              </w:rPr>
              <w:t xml:space="preserve">, чтобы успеть сделать удивительные фотографии из серии «солнце в бокале». </w:t>
            </w:r>
          </w:p>
          <w:p w:rsidR="00A51720" w:rsidRPr="00640456" w:rsidRDefault="00A51720" w:rsidP="009715FF">
            <w:pPr>
              <w:pStyle w:val="TableContents"/>
              <w:spacing w:before="240"/>
              <w:ind w:left="139" w:right="270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Домой мы отправимся в 18.00.</w:t>
            </w:r>
          </w:p>
          <w:p w:rsidR="00FE2557" w:rsidRPr="00640456" w:rsidRDefault="00FE2557" w:rsidP="008F2A0A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262626" w:themeColor="text1" w:themeTint="D9"/>
              </w:rPr>
            </w:pPr>
          </w:p>
        </w:tc>
      </w:tr>
    </w:tbl>
    <w:p w:rsidR="008F2A0A" w:rsidRPr="00640456" w:rsidRDefault="008F2A0A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262626" w:themeColor="text1" w:themeTint="D9"/>
        </w:rPr>
      </w:pPr>
    </w:p>
    <w:p w:rsidR="00F92674" w:rsidRPr="00640456" w:rsidRDefault="00F92674" w:rsidP="008F2A0A">
      <w:pPr>
        <w:suppressAutoHyphens/>
        <w:spacing w:after="0" w:line="240" w:lineRule="auto"/>
        <w:jc w:val="center"/>
        <w:rPr>
          <w:rFonts w:ascii="Century Gothic" w:eastAsia="Calibri" w:hAnsi="Century Gothic" w:cs="Calibri"/>
          <w:b/>
          <w:bCs/>
          <w:color w:val="262626" w:themeColor="text1" w:themeTint="D9"/>
        </w:rPr>
      </w:pPr>
    </w:p>
    <w:p w:rsidR="00640456" w:rsidRPr="00640456" w:rsidRDefault="00640456" w:rsidP="00640456">
      <w:pPr>
        <w:pStyle w:val="Textbody"/>
        <w:widowControl/>
        <w:spacing w:after="0"/>
        <w:jc w:val="center"/>
        <w:rPr>
          <w:rFonts w:ascii="Century Gothic" w:hAnsi="Century Gothic"/>
          <w:b/>
          <w:color w:val="262626" w:themeColor="text1" w:themeTint="D9"/>
        </w:rPr>
      </w:pPr>
      <w:r w:rsidRPr="00640456">
        <w:rPr>
          <w:rFonts w:ascii="Century Gothic" w:hAnsi="Century Gothic"/>
          <w:color w:val="262626" w:themeColor="text1" w:themeTint="D9"/>
        </w:rPr>
        <w:t> </w:t>
      </w:r>
      <w:r w:rsidRPr="00640456">
        <w:rPr>
          <w:rFonts w:ascii="Century Gothic" w:hAnsi="Century Gothic"/>
          <w:b/>
          <w:color w:val="262626" w:themeColor="text1" w:themeTint="D9"/>
        </w:rPr>
        <w:t>Дополнительно</w:t>
      </w:r>
      <w:r w:rsidRPr="00640456">
        <w:rPr>
          <w:rFonts w:ascii="Century Gothic" w:hAnsi="Century Gothic"/>
          <w:color w:val="262626" w:themeColor="text1" w:themeTint="D9"/>
        </w:rPr>
        <w:t> </w:t>
      </w:r>
      <w:r w:rsidRPr="00640456">
        <w:rPr>
          <w:rFonts w:ascii="Century Gothic" w:hAnsi="Century Gothic"/>
          <w:b/>
          <w:color w:val="262626" w:themeColor="text1" w:themeTint="D9"/>
        </w:rPr>
        <w:t>оплачивается:</w:t>
      </w:r>
    </w:p>
    <w:p w:rsidR="00640456" w:rsidRPr="00640456" w:rsidRDefault="00640456" w:rsidP="00640456">
      <w:pPr>
        <w:pStyle w:val="Textbody"/>
        <w:widowControl/>
        <w:spacing w:after="0"/>
        <w:jc w:val="center"/>
        <w:rPr>
          <w:rFonts w:ascii="Century Gothic" w:hAnsi="Century Gothic"/>
          <w:color w:val="262626" w:themeColor="text1" w:themeTint="D9"/>
        </w:rPr>
      </w:pPr>
    </w:p>
    <w:p w:rsidR="00640456" w:rsidRPr="00640456" w:rsidRDefault="00640456" w:rsidP="00640456">
      <w:pPr>
        <w:pStyle w:val="Textbody"/>
        <w:widowControl/>
        <w:numPr>
          <w:ilvl w:val="0"/>
          <w:numId w:val="17"/>
        </w:numPr>
        <w:spacing w:after="0"/>
        <w:rPr>
          <w:rFonts w:ascii="Century Gothic" w:hAnsi="Century Gothic"/>
          <w:color w:val="262626" w:themeColor="text1" w:themeTint="D9"/>
        </w:rPr>
      </w:pPr>
      <w:r w:rsidRPr="00640456">
        <w:rPr>
          <w:rFonts w:ascii="Century Gothic" w:hAnsi="Century Gothic"/>
          <w:color w:val="262626" w:themeColor="text1" w:themeTint="D9"/>
        </w:rPr>
        <w:t xml:space="preserve"> Питание в кафе – ориентировочно 300-400р. с человека</w:t>
      </w:r>
    </w:p>
    <w:p w:rsidR="00640456" w:rsidRDefault="00640456" w:rsidP="00640456">
      <w:pPr>
        <w:pStyle w:val="Textbody"/>
        <w:widowControl/>
        <w:numPr>
          <w:ilvl w:val="0"/>
          <w:numId w:val="17"/>
        </w:numPr>
        <w:spacing w:after="0"/>
        <w:rPr>
          <w:rFonts w:ascii="Century Gothic" w:hAnsi="Century Gothic"/>
          <w:color w:val="262626" w:themeColor="text1" w:themeTint="D9"/>
        </w:rPr>
      </w:pPr>
      <w:r w:rsidRPr="00640456">
        <w:rPr>
          <w:rFonts w:ascii="Century Gothic" w:hAnsi="Century Gothic"/>
          <w:color w:val="262626" w:themeColor="text1" w:themeTint="D9"/>
        </w:rPr>
        <w:t xml:space="preserve"> Обед в татарском кафе – 450р. (бронируется заранее) </w:t>
      </w:r>
    </w:p>
    <w:p w:rsidR="00355AF9" w:rsidRPr="00640456" w:rsidRDefault="00355AF9" w:rsidP="00640456">
      <w:pPr>
        <w:pStyle w:val="Textbody"/>
        <w:widowControl/>
        <w:numPr>
          <w:ilvl w:val="0"/>
          <w:numId w:val="17"/>
        </w:numPr>
        <w:spacing w:after="0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</w:rPr>
        <w:t xml:space="preserve"> Новогодний банкет – 3 500р. (напитки свои)</w:t>
      </w:r>
    </w:p>
    <w:p w:rsidR="00640456" w:rsidRPr="00640456" w:rsidRDefault="00640456" w:rsidP="00640456">
      <w:pPr>
        <w:pStyle w:val="Textbody"/>
        <w:widowControl/>
        <w:spacing w:after="0"/>
        <w:ind w:left="993"/>
        <w:rPr>
          <w:rFonts w:ascii="Century Gothic" w:hAnsi="Century Gothic"/>
          <w:color w:val="262626" w:themeColor="text1" w:themeTint="D9"/>
        </w:rPr>
      </w:pPr>
    </w:p>
    <w:p w:rsidR="00640456" w:rsidRPr="00640456" w:rsidRDefault="00640456" w:rsidP="00640456">
      <w:pPr>
        <w:pStyle w:val="Textbody"/>
        <w:widowControl/>
        <w:numPr>
          <w:ilvl w:val="0"/>
          <w:numId w:val="17"/>
        </w:numPr>
        <w:spacing w:after="0"/>
        <w:jc w:val="both"/>
        <w:rPr>
          <w:rFonts w:ascii="Century Gothic" w:hAnsi="Century Gothic"/>
          <w:color w:val="262626" w:themeColor="text1" w:themeTint="D9"/>
        </w:rPr>
      </w:pPr>
      <w:r w:rsidRPr="00640456">
        <w:rPr>
          <w:rFonts w:ascii="Century Gothic" w:hAnsi="Century Gothic"/>
          <w:color w:val="262626" w:themeColor="text1" w:themeTint="D9"/>
        </w:rPr>
        <w:t>Посещение экскурсионных объектов</w:t>
      </w:r>
    </w:p>
    <w:p w:rsidR="00640456" w:rsidRPr="00640456" w:rsidRDefault="00640456" w:rsidP="00640456">
      <w:pPr>
        <w:pStyle w:val="Textbody"/>
        <w:widowControl/>
        <w:spacing w:after="0"/>
        <w:jc w:val="both"/>
        <w:rPr>
          <w:rFonts w:ascii="Century Gothic" w:hAnsi="Century Gothic"/>
          <w:color w:val="262626" w:themeColor="text1" w:themeTint="D9"/>
        </w:rPr>
      </w:pP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850"/>
        <w:gridCol w:w="850"/>
        <w:gridCol w:w="851"/>
      </w:tblGrid>
      <w:tr w:rsidR="00640456" w:rsidRPr="00640456" w:rsidTr="009229D3">
        <w:trPr>
          <w:trHeight w:val="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spacing w:after="150"/>
              <w:jc w:val="both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 Стоимость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Взр.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Детс.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b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b/>
                <w:color w:val="262626" w:themeColor="text1" w:themeTint="D9"/>
              </w:rPr>
              <w:t>Пенс.</w:t>
            </w:r>
          </w:p>
        </w:tc>
      </w:tr>
      <w:tr w:rsidR="00640456" w:rsidRPr="00640456" w:rsidTr="009229D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Музей А.П.Чехова в Гурзуфе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150</w:t>
            </w:r>
          </w:p>
        </w:tc>
      </w:tr>
      <w:tr w:rsidR="00640456" w:rsidRPr="00640456" w:rsidTr="009229D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Канатная дорога в Ялте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40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4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>00</w:t>
            </w:r>
          </w:p>
        </w:tc>
      </w:tr>
      <w:tr w:rsidR="00640456" w:rsidRPr="00640456" w:rsidTr="009229D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Воронцовский Дворец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50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30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>0</w:t>
            </w:r>
          </w:p>
        </w:tc>
      </w:tr>
      <w:tr w:rsidR="00640456" w:rsidRPr="00640456" w:rsidTr="009229D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Ласточкино гнездо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150</w:t>
            </w:r>
          </w:p>
        </w:tc>
      </w:tr>
      <w:tr w:rsidR="00640456" w:rsidRPr="00640456" w:rsidTr="009229D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Ливадийский Дворец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6" w:rsidRPr="00640456" w:rsidRDefault="00640456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3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>00</w:t>
            </w:r>
          </w:p>
        </w:tc>
      </w:tr>
      <w:tr w:rsidR="00640456" w:rsidRPr="00640456" w:rsidTr="009229D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640456" w:rsidP="009229D3">
            <w:pPr>
              <w:pStyle w:val="TableContents"/>
              <w:jc w:val="both"/>
              <w:rPr>
                <w:rFonts w:ascii="Century Gothic" w:hAnsi="Century Gothic"/>
                <w:color w:val="262626" w:themeColor="text1" w:themeTint="D9"/>
              </w:rPr>
            </w:pPr>
            <w:r w:rsidRPr="00640456">
              <w:rPr>
                <w:rFonts w:ascii="Century Gothic" w:hAnsi="Century Gothic"/>
                <w:color w:val="262626" w:themeColor="text1" w:themeTint="D9"/>
              </w:rPr>
              <w:t>Массандровский Дворец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456" w:rsidRPr="00640456" w:rsidRDefault="00355AF9" w:rsidP="009229D3">
            <w:pPr>
              <w:pStyle w:val="TableContents"/>
              <w:jc w:val="center"/>
              <w:rPr>
                <w:rFonts w:ascii="Century Gothic" w:hAnsi="Century Gothic"/>
                <w:color w:val="262626" w:themeColor="text1" w:themeTint="D9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30</w:t>
            </w:r>
            <w:r w:rsidR="00640456" w:rsidRPr="00640456">
              <w:rPr>
                <w:rFonts w:ascii="Century Gothic" w:hAnsi="Century Gothic"/>
                <w:color w:val="262626" w:themeColor="text1" w:themeTint="D9"/>
              </w:rPr>
              <w:t>0</w:t>
            </w:r>
          </w:p>
        </w:tc>
      </w:tr>
    </w:tbl>
    <w:p w:rsidR="00640456" w:rsidRPr="00640456" w:rsidRDefault="00640456" w:rsidP="00640456">
      <w:pPr>
        <w:pStyle w:val="Textbody"/>
        <w:widowControl/>
        <w:spacing w:after="0"/>
        <w:jc w:val="center"/>
        <w:rPr>
          <w:rFonts w:ascii="Century Gothic" w:hAnsi="Century Gothic"/>
          <w:color w:val="262626" w:themeColor="text1" w:themeTint="D9"/>
        </w:rPr>
      </w:pPr>
      <w:r w:rsidRPr="00640456">
        <w:rPr>
          <w:rFonts w:ascii="Century Gothic" w:hAnsi="Century Gothic"/>
          <w:color w:val="262626" w:themeColor="text1" w:themeTint="D9"/>
        </w:rPr>
        <w:t> </w:t>
      </w:r>
    </w:p>
    <w:p w:rsidR="00640456" w:rsidRPr="00640456" w:rsidRDefault="00640456" w:rsidP="00640456">
      <w:pPr>
        <w:pStyle w:val="Textbody"/>
        <w:widowControl/>
        <w:spacing w:after="0"/>
        <w:jc w:val="center"/>
        <w:rPr>
          <w:rFonts w:ascii="Century Gothic" w:hAnsi="Century Gothic"/>
          <w:color w:val="262626" w:themeColor="text1" w:themeTint="D9"/>
          <w:sz w:val="33"/>
        </w:rPr>
      </w:pPr>
      <w:r w:rsidRPr="00640456">
        <w:rPr>
          <w:rFonts w:ascii="Century Gothic" w:hAnsi="Century Gothic"/>
          <w:color w:val="262626" w:themeColor="text1" w:themeTint="D9"/>
          <w:sz w:val="33"/>
        </w:rPr>
        <w:t>Цены на экскурсии – ориентировочные</w:t>
      </w:r>
    </w:p>
    <w:p w:rsidR="00640456" w:rsidRPr="00640456" w:rsidRDefault="00640456" w:rsidP="00640456">
      <w:pPr>
        <w:pStyle w:val="Textbody"/>
        <w:widowControl/>
        <w:spacing w:after="0"/>
        <w:jc w:val="center"/>
        <w:rPr>
          <w:rFonts w:ascii="Century Gothic" w:hAnsi="Century Gothic"/>
          <w:color w:val="262626" w:themeColor="text1" w:themeTint="D9"/>
          <w:sz w:val="20"/>
          <w:szCs w:val="20"/>
        </w:rPr>
      </w:pPr>
    </w:p>
    <w:p w:rsidR="00640456" w:rsidRPr="00640456" w:rsidRDefault="00640456" w:rsidP="00640456">
      <w:pPr>
        <w:jc w:val="center"/>
        <w:rPr>
          <w:rFonts w:ascii="Consolas" w:eastAsia="Calibri" w:hAnsi="Consolas" w:cs="Consolas"/>
          <w:i/>
          <w:color w:val="262626" w:themeColor="text1" w:themeTint="D9"/>
        </w:rPr>
      </w:pPr>
      <w:r w:rsidRPr="00640456">
        <w:rPr>
          <w:rFonts w:ascii="Consolas" w:eastAsia="Calibri" w:hAnsi="Consolas" w:cs="Consolas"/>
          <w:i/>
          <w:color w:val="262626" w:themeColor="text1" w:themeTint="D9"/>
        </w:rPr>
        <w:t>Турфирма вправе менять время проведения экскурсий,</w:t>
      </w:r>
    </w:p>
    <w:p w:rsidR="00640456" w:rsidRPr="00640456" w:rsidRDefault="00640456" w:rsidP="00640456">
      <w:pPr>
        <w:jc w:val="center"/>
        <w:rPr>
          <w:rFonts w:ascii="Consolas" w:eastAsia="Calibri" w:hAnsi="Consolas" w:cs="Consolas"/>
          <w:i/>
          <w:color w:val="262626" w:themeColor="text1" w:themeTint="D9"/>
        </w:rPr>
      </w:pPr>
      <w:r w:rsidRPr="00640456">
        <w:rPr>
          <w:rFonts w:ascii="Consolas" w:eastAsia="Calibri" w:hAnsi="Consolas" w:cs="Consolas"/>
          <w:i/>
          <w:color w:val="262626" w:themeColor="text1" w:themeTint="D9"/>
        </w:rPr>
        <w:t>а также производить замену экскурсий на альтернативные.</w:t>
      </w:r>
    </w:p>
    <w:p w:rsidR="00640456" w:rsidRDefault="00640456" w:rsidP="00640456">
      <w:pPr>
        <w:jc w:val="center"/>
        <w:rPr>
          <w:rFonts w:ascii="Monotype Corsiva" w:hAnsi="Monotype Corsiva"/>
          <w:b/>
          <w:color w:val="262626" w:themeColor="text1" w:themeTint="D9"/>
          <w:sz w:val="52"/>
          <w:szCs w:val="52"/>
        </w:rPr>
      </w:pPr>
      <w:r w:rsidRPr="00640456">
        <w:rPr>
          <w:rFonts w:ascii="Consolas" w:eastAsia="Calibri" w:hAnsi="Consolas" w:cs="Consolas"/>
          <w:i/>
          <w:color w:val="262626" w:themeColor="text1" w:themeTint="D9"/>
        </w:rPr>
        <w:t>Цены на экскурсии указаны ориентировочные</w:t>
      </w:r>
    </w:p>
    <w:p w:rsidR="00FE47B1" w:rsidRPr="00310392" w:rsidRDefault="00640456" w:rsidP="004F1504">
      <w:pPr>
        <w:spacing w:line="360" w:lineRule="auto"/>
        <w:ind w:left="720"/>
        <w:jc w:val="center"/>
        <w:rPr>
          <w:rFonts w:ascii="Bookman Old Style" w:eastAsia="Calibri" w:hAnsi="Bookman Old Style" w:cs="Calibri"/>
          <w:b/>
          <w:i/>
          <w:color w:val="FF0000"/>
          <w:sz w:val="52"/>
        </w:rPr>
      </w:pPr>
      <w:r w:rsidRPr="00310392">
        <w:rPr>
          <w:rFonts w:ascii="Bookman Old Style" w:eastAsia="Calibri" w:hAnsi="Bookman Old Style" w:cs="Calibri"/>
          <w:b/>
          <w:i/>
          <w:color w:val="FF0000"/>
          <w:sz w:val="52"/>
        </w:rPr>
        <w:t xml:space="preserve">Приятного отдыха! </w:t>
      </w:r>
    </w:p>
    <w:sectPr w:rsidR="00FE47B1" w:rsidRPr="00310392" w:rsidSect="00E60A36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E2" w:rsidRDefault="005F32E2" w:rsidP="00AB7F97">
      <w:pPr>
        <w:spacing w:after="0" w:line="240" w:lineRule="auto"/>
      </w:pPr>
      <w:r>
        <w:separator/>
      </w:r>
    </w:p>
  </w:endnote>
  <w:endnote w:type="continuationSeparator" w:id="0">
    <w:p w:rsidR="005F32E2" w:rsidRDefault="005F32E2" w:rsidP="00A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E2" w:rsidRDefault="005F32E2" w:rsidP="00AB7F97">
      <w:pPr>
        <w:spacing w:after="0" w:line="240" w:lineRule="auto"/>
      </w:pPr>
      <w:r>
        <w:separator/>
      </w:r>
    </w:p>
  </w:footnote>
  <w:footnote w:type="continuationSeparator" w:id="0">
    <w:p w:rsidR="005F32E2" w:rsidRDefault="005F32E2" w:rsidP="00AB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F6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2629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B487B"/>
    <w:multiLevelType w:val="hybridMultilevel"/>
    <w:tmpl w:val="99142C58"/>
    <w:lvl w:ilvl="0" w:tplc="D7F437FE">
      <w:start w:val="3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0BA"/>
    <w:multiLevelType w:val="multilevel"/>
    <w:tmpl w:val="5B5A1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05419"/>
    <w:multiLevelType w:val="hybridMultilevel"/>
    <w:tmpl w:val="80E09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3821E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1231"/>
    <w:multiLevelType w:val="hybridMultilevel"/>
    <w:tmpl w:val="CE8678E8"/>
    <w:lvl w:ilvl="0" w:tplc="39C6B420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120F"/>
    <w:multiLevelType w:val="multilevel"/>
    <w:tmpl w:val="D43E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E3DAB"/>
    <w:multiLevelType w:val="hybridMultilevel"/>
    <w:tmpl w:val="BD608184"/>
    <w:lvl w:ilvl="0" w:tplc="7534CE44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CE6705"/>
    <w:multiLevelType w:val="hybridMultilevel"/>
    <w:tmpl w:val="D78A7300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42E5F"/>
    <w:multiLevelType w:val="hybridMultilevel"/>
    <w:tmpl w:val="1E866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21A2"/>
    <w:multiLevelType w:val="hybridMultilevel"/>
    <w:tmpl w:val="BB960B10"/>
    <w:lvl w:ilvl="0" w:tplc="55B0A8F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F2B87"/>
    <w:multiLevelType w:val="hybridMultilevel"/>
    <w:tmpl w:val="005C2516"/>
    <w:lvl w:ilvl="0" w:tplc="D66439C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F47AC"/>
    <w:multiLevelType w:val="hybridMultilevel"/>
    <w:tmpl w:val="BFCA5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56D7"/>
    <w:multiLevelType w:val="multilevel"/>
    <w:tmpl w:val="7D886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D52560"/>
    <w:multiLevelType w:val="hybridMultilevel"/>
    <w:tmpl w:val="01CA1FDA"/>
    <w:lvl w:ilvl="0" w:tplc="41B081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D2281"/>
    <w:multiLevelType w:val="multilevel"/>
    <w:tmpl w:val="D6C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6656E"/>
    <w:multiLevelType w:val="hybridMultilevel"/>
    <w:tmpl w:val="AEC0B218"/>
    <w:lvl w:ilvl="0" w:tplc="2B5CB3B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40339"/>
    <w:multiLevelType w:val="multilevel"/>
    <w:tmpl w:val="8904E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075265"/>
    <w:multiLevelType w:val="hybridMultilevel"/>
    <w:tmpl w:val="F736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15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88"/>
    <w:rsid w:val="000052C4"/>
    <w:rsid w:val="00011E22"/>
    <w:rsid w:val="00020005"/>
    <w:rsid w:val="00026494"/>
    <w:rsid w:val="00042B8C"/>
    <w:rsid w:val="000453F5"/>
    <w:rsid w:val="00050C74"/>
    <w:rsid w:val="0005273E"/>
    <w:rsid w:val="00052CEF"/>
    <w:rsid w:val="000566FA"/>
    <w:rsid w:val="00060673"/>
    <w:rsid w:val="00085BC9"/>
    <w:rsid w:val="00092D4B"/>
    <w:rsid w:val="00096A12"/>
    <w:rsid w:val="000B2D87"/>
    <w:rsid w:val="000B7B2C"/>
    <w:rsid w:val="000D2DB3"/>
    <w:rsid w:val="000E0809"/>
    <w:rsid w:val="000E0940"/>
    <w:rsid w:val="000F1B25"/>
    <w:rsid w:val="000F4CCE"/>
    <w:rsid w:val="00115552"/>
    <w:rsid w:val="00131081"/>
    <w:rsid w:val="0013182D"/>
    <w:rsid w:val="00151D53"/>
    <w:rsid w:val="00155B31"/>
    <w:rsid w:val="00157F3D"/>
    <w:rsid w:val="00160AA0"/>
    <w:rsid w:val="00171AD8"/>
    <w:rsid w:val="001778DC"/>
    <w:rsid w:val="00182AE8"/>
    <w:rsid w:val="0018522E"/>
    <w:rsid w:val="001C0EB3"/>
    <w:rsid w:val="001C1493"/>
    <w:rsid w:val="001F702A"/>
    <w:rsid w:val="00215740"/>
    <w:rsid w:val="00220668"/>
    <w:rsid w:val="002209FA"/>
    <w:rsid w:val="002423F7"/>
    <w:rsid w:val="00246C94"/>
    <w:rsid w:val="00291719"/>
    <w:rsid w:val="002B7AE8"/>
    <w:rsid w:val="002C02B8"/>
    <w:rsid w:val="002C253C"/>
    <w:rsid w:val="002E2307"/>
    <w:rsid w:val="002E525E"/>
    <w:rsid w:val="002F204A"/>
    <w:rsid w:val="003009BE"/>
    <w:rsid w:val="00302519"/>
    <w:rsid w:val="00310392"/>
    <w:rsid w:val="00315393"/>
    <w:rsid w:val="003266E6"/>
    <w:rsid w:val="0033653B"/>
    <w:rsid w:val="00341568"/>
    <w:rsid w:val="00341581"/>
    <w:rsid w:val="0035019C"/>
    <w:rsid w:val="003501EE"/>
    <w:rsid w:val="00354A14"/>
    <w:rsid w:val="00355AF9"/>
    <w:rsid w:val="003662C0"/>
    <w:rsid w:val="00373606"/>
    <w:rsid w:val="00375F2C"/>
    <w:rsid w:val="00376A9C"/>
    <w:rsid w:val="003900F4"/>
    <w:rsid w:val="0039177F"/>
    <w:rsid w:val="003C1E22"/>
    <w:rsid w:val="003D6FD7"/>
    <w:rsid w:val="003E3FA3"/>
    <w:rsid w:val="003E54AD"/>
    <w:rsid w:val="004011C2"/>
    <w:rsid w:val="00407AC1"/>
    <w:rsid w:val="004225A8"/>
    <w:rsid w:val="0042573D"/>
    <w:rsid w:val="004478E4"/>
    <w:rsid w:val="00457461"/>
    <w:rsid w:val="004610FA"/>
    <w:rsid w:val="00464424"/>
    <w:rsid w:val="0048184B"/>
    <w:rsid w:val="00481C48"/>
    <w:rsid w:val="0048387F"/>
    <w:rsid w:val="004B66CB"/>
    <w:rsid w:val="004E0101"/>
    <w:rsid w:val="004E2478"/>
    <w:rsid w:val="004F1504"/>
    <w:rsid w:val="004F17B5"/>
    <w:rsid w:val="004F5C6E"/>
    <w:rsid w:val="00526C20"/>
    <w:rsid w:val="00526C9E"/>
    <w:rsid w:val="00537B5A"/>
    <w:rsid w:val="0054108E"/>
    <w:rsid w:val="005446C0"/>
    <w:rsid w:val="00555CE6"/>
    <w:rsid w:val="0056578C"/>
    <w:rsid w:val="005779EF"/>
    <w:rsid w:val="00585DFE"/>
    <w:rsid w:val="005873B0"/>
    <w:rsid w:val="005A333C"/>
    <w:rsid w:val="005B4783"/>
    <w:rsid w:val="005B4BAC"/>
    <w:rsid w:val="005B5D79"/>
    <w:rsid w:val="005C0CAD"/>
    <w:rsid w:val="005E0121"/>
    <w:rsid w:val="005F32E2"/>
    <w:rsid w:val="00607546"/>
    <w:rsid w:val="00611E50"/>
    <w:rsid w:val="006139FF"/>
    <w:rsid w:val="00613BAD"/>
    <w:rsid w:val="00636186"/>
    <w:rsid w:val="00640456"/>
    <w:rsid w:val="006477FD"/>
    <w:rsid w:val="00653088"/>
    <w:rsid w:val="00670A36"/>
    <w:rsid w:val="00673DD6"/>
    <w:rsid w:val="00674923"/>
    <w:rsid w:val="006A70BD"/>
    <w:rsid w:val="006B795D"/>
    <w:rsid w:val="006D0466"/>
    <w:rsid w:val="006E1975"/>
    <w:rsid w:val="006F10AF"/>
    <w:rsid w:val="006F5B39"/>
    <w:rsid w:val="006F5D51"/>
    <w:rsid w:val="00713311"/>
    <w:rsid w:val="00717312"/>
    <w:rsid w:val="0073786E"/>
    <w:rsid w:val="007521D3"/>
    <w:rsid w:val="0078391B"/>
    <w:rsid w:val="00787D05"/>
    <w:rsid w:val="00792987"/>
    <w:rsid w:val="007B3FE3"/>
    <w:rsid w:val="007C3C86"/>
    <w:rsid w:val="007C44A5"/>
    <w:rsid w:val="007D7230"/>
    <w:rsid w:val="007E64AC"/>
    <w:rsid w:val="007E78C4"/>
    <w:rsid w:val="007F6A64"/>
    <w:rsid w:val="008114E0"/>
    <w:rsid w:val="008236E7"/>
    <w:rsid w:val="00835400"/>
    <w:rsid w:val="008371AC"/>
    <w:rsid w:val="00862C07"/>
    <w:rsid w:val="008708EF"/>
    <w:rsid w:val="00871AE9"/>
    <w:rsid w:val="008724DE"/>
    <w:rsid w:val="00875829"/>
    <w:rsid w:val="008870A7"/>
    <w:rsid w:val="008954D8"/>
    <w:rsid w:val="008A03D1"/>
    <w:rsid w:val="008A115B"/>
    <w:rsid w:val="008D4DC0"/>
    <w:rsid w:val="008E74EE"/>
    <w:rsid w:val="008F2A0A"/>
    <w:rsid w:val="009016CA"/>
    <w:rsid w:val="009045D4"/>
    <w:rsid w:val="00910842"/>
    <w:rsid w:val="00910D1C"/>
    <w:rsid w:val="00945EC8"/>
    <w:rsid w:val="00957786"/>
    <w:rsid w:val="009715FF"/>
    <w:rsid w:val="00971FD4"/>
    <w:rsid w:val="00973078"/>
    <w:rsid w:val="00981A7D"/>
    <w:rsid w:val="009A04BF"/>
    <w:rsid w:val="009A0792"/>
    <w:rsid w:val="009C4C3A"/>
    <w:rsid w:val="009C73C8"/>
    <w:rsid w:val="009D0727"/>
    <w:rsid w:val="009D0A22"/>
    <w:rsid w:val="009E65F7"/>
    <w:rsid w:val="009F5286"/>
    <w:rsid w:val="009F7E5C"/>
    <w:rsid w:val="00A11580"/>
    <w:rsid w:val="00A14F22"/>
    <w:rsid w:val="00A1583A"/>
    <w:rsid w:val="00A15F91"/>
    <w:rsid w:val="00A22060"/>
    <w:rsid w:val="00A22B2A"/>
    <w:rsid w:val="00A22F2F"/>
    <w:rsid w:val="00A233FD"/>
    <w:rsid w:val="00A235B0"/>
    <w:rsid w:val="00A36953"/>
    <w:rsid w:val="00A4352C"/>
    <w:rsid w:val="00A47962"/>
    <w:rsid w:val="00A51720"/>
    <w:rsid w:val="00A52A36"/>
    <w:rsid w:val="00A61C85"/>
    <w:rsid w:val="00A712A0"/>
    <w:rsid w:val="00A734D7"/>
    <w:rsid w:val="00A774E6"/>
    <w:rsid w:val="00A77AA6"/>
    <w:rsid w:val="00A83DFE"/>
    <w:rsid w:val="00A90692"/>
    <w:rsid w:val="00AA55C7"/>
    <w:rsid w:val="00AB3A0C"/>
    <w:rsid w:val="00AB7F97"/>
    <w:rsid w:val="00AC0404"/>
    <w:rsid w:val="00AC5465"/>
    <w:rsid w:val="00AF3C44"/>
    <w:rsid w:val="00B1022C"/>
    <w:rsid w:val="00B118B7"/>
    <w:rsid w:val="00B41F38"/>
    <w:rsid w:val="00B4726E"/>
    <w:rsid w:val="00B51AA5"/>
    <w:rsid w:val="00B64634"/>
    <w:rsid w:val="00B65DB9"/>
    <w:rsid w:val="00B66D40"/>
    <w:rsid w:val="00B743AD"/>
    <w:rsid w:val="00B81A9B"/>
    <w:rsid w:val="00B860DA"/>
    <w:rsid w:val="00BA396F"/>
    <w:rsid w:val="00BB0100"/>
    <w:rsid w:val="00BB05B3"/>
    <w:rsid w:val="00BC64A8"/>
    <w:rsid w:val="00BD579E"/>
    <w:rsid w:val="00BE7CB3"/>
    <w:rsid w:val="00BF1DFE"/>
    <w:rsid w:val="00BF3089"/>
    <w:rsid w:val="00C027B6"/>
    <w:rsid w:val="00C057CC"/>
    <w:rsid w:val="00C05CB2"/>
    <w:rsid w:val="00C1723C"/>
    <w:rsid w:val="00C258C6"/>
    <w:rsid w:val="00C36C6D"/>
    <w:rsid w:val="00C419FE"/>
    <w:rsid w:val="00C43B7D"/>
    <w:rsid w:val="00C44BCA"/>
    <w:rsid w:val="00C47C94"/>
    <w:rsid w:val="00C660A1"/>
    <w:rsid w:val="00C7392F"/>
    <w:rsid w:val="00C83E9B"/>
    <w:rsid w:val="00C947F2"/>
    <w:rsid w:val="00CA2172"/>
    <w:rsid w:val="00CA7874"/>
    <w:rsid w:val="00CB0907"/>
    <w:rsid w:val="00CB4186"/>
    <w:rsid w:val="00CD2CD0"/>
    <w:rsid w:val="00CE12C7"/>
    <w:rsid w:val="00CE35A1"/>
    <w:rsid w:val="00CF3DC8"/>
    <w:rsid w:val="00D03FB1"/>
    <w:rsid w:val="00D05FF1"/>
    <w:rsid w:val="00D076F2"/>
    <w:rsid w:val="00D13881"/>
    <w:rsid w:val="00D36150"/>
    <w:rsid w:val="00D43C44"/>
    <w:rsid w:val="00D449D4"/>
    <w:rsid w:val="00D45622"/>
    <w:rsid w:val="00D740DD"/>
    <w:rsid w:val="00D83ECB"/>
    <w:rsid w:val="00D8541C"/>
    <w:rsid w:val="00D86F47"/>
    <w:rsid w:val="00D93ED2"/>
    <w:rsid w:val="00DA6BF4"/>
    <w:rsid w:val="00DA6EA8"/>
    <w:rsid w:val="00DC3405"/>
    <w:rsid w:val="00DE621C"/>
    <w:rsid w:val="00E01F2A"/>
    <w:rsid w:val="00E02CA3"/>
    <w:rsid w:val="00E060EE"/>
    <w:rsid w:val="00E1372F"/>
    <w:rsid w:val="00E144CF"/>
    <w:rsid w:val="00E14EB2"/>
    <w:rsid w:val="00E259A6"/>
    <w:rsid w:val="00E43688"/>
    <w:rsid w:val="00E54023"/>
    <w:rsid w:val="00E60A36"/>
    <w:rsid w:val="00E618B6"/>
    <w:rsid w:val="00E62E0E"/>
    <w:rsid w:val="00E7203A"/>
    <w:rsid w:val="00E77DE1"/>
    <w:rsid w:val="00E834A9"/>
    <w:rsid w:val="00E87D66"/>
    <w:rsid w:val="00E9587C"/>
    <w:rsid w:val="00EA4A90"/>
    <w:rsid w:val="00EB084E"/>
    <w:rsid w:val="00EB10B8"/>
    <w:rsid w:val="00EB2D9B"/>
    <w:rsid w:val="00EB4959"/>
    <w:rsid w:val="00EC3D20"/>
    <w:rsid w:val="00EC6D13"/>
    <w:rsid w:val="00ED1BB6"/>
    <w:rsid w:val="00F00EF7"/>
    <w:rsid w:val="00F21D9D"/>
    <w:rsid w:val="00F262CF"/>
    <w:rsid w:val="00F44BCF"/>
    <w:rsid w:val="00F53AD7"/>
    <w:rsid w:val="00F92674"/>
    <w:rsid w:val="00FA1B25"/>
    <w:rsid w:val="00FA3E38"/>
    <w:rsid w:val="00FB1400"/>
    <w:rsid w:val="00FC04A9"/>
    <w:rsid w:val="00FD08F1"/>
    <w:rsid w:val="00FD199B"/>
    <w:rsid w:val="00FE118D"/>
    <w:rsid w:val="00FE207E"/>
    <w:rsid w:val="00FE2557"/>
    <w:rsid w:val="00FE30E6"/>
    <w:rsid w:val="00FE3E8E"/>
    <w:rsid w:val="00FE4016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860D354"/>
  <w15:docId w15:val="{DBE78472-3258-4E9F-A556-2299D61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F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F97"/>
  </w:style>
  <w:style w:type="paragraph" w:styleId="a9">
    <w:name w:val="footer"/>
    <w:basedOn w:val="a"/>
    <w:link w:val="aa"/>
    <w:uiPriority w:val="99"/>
    <w:unhideWhenUsed/>
    <w:rsid w:val="00A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F97"/>
  </w:style>
  <w:style w:type="character" w:customStyle="1" w:styleId="apple-converted-space">
    <w:name w:val="apple-converted-space"/>
    <w:basedOn w:val="a0"/>
    <w:rsid w:val="009A04BF"/>
  </w:style>
  <w:style w:type="table" w:styleId="ab">
    <w:name w:val="Table Grid"/>
    <w:basedOn w:val="a1"/>
    <w:uiPriority w:val="59"/>
    <w:rsid w:val="004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144C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5CE6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A5172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A517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natour-rost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D418-51C2-4E80-A359-A6A134A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2</cp:revision>
  <cp:lastPrinted>2024-10-29T10:17:00Z</cp:lastPrinted>
  <dcterms:created xsi:type="dcterms:W3CDTF">2024-10-30T08:58:00Z</dcterms:created>
  <dcterms:modified xsi:type="dcterms:W3CDTF">2024-10-30T08:58:00Z</dcterms:modified>
</cp:coreProperties>
</file>