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C421D" w14:textId="77777777" w:rsidR="005B4BAC" w:rsidRDefault="00937E25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noProof/>
        </w:rPr>
        <w:object w:dxaOrig="1440" w:dyaOrig="1440" w14:anchorId="21829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8pt;margin-top:.3pt;width:182.25pt;height:170.25pt;z-index:251658240" wrapcoords="-89 0 -89 21505 21600 21505 21600 0 -89 0" filled="t">
            <v:imagedata r:id="rId8" o:title=""/>
            <o:lock v:ext="edit" aspectratio="f"/>
            <w10:wrap type="tight"/>
          </v:shape>
          <o:OLEObject Type="Embed" ProgID="StaticMetafile" ShapeID="_x0000_s1031" DrawAspect="Content" ObjectID="_1789045517" r:id="rId9"/>
        </w:object>
      </w:r>
      <w:r w:rsidR="00C947F2">
        <w:rPr>
          <w:rFonts w:ascii="Calibri" w:eastAsia="Calibri" w:hAnsi="Calibri" w:cs="Calibri"/>
          <w:b/>
          <w:i/>
          <w:sz w:val="24"/>
        </w:rPr>
        <w:t xml:space="preserve">                           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Ваши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...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с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Вами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>...</w:t>
      </w:r>
    </w:p>
    <w:p w14:paraId="4DE135D1" w14:textId="77777777"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Туристическое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Агентство</w:t>
      </w:r>
      <w:r>
        <w:rPr>
          <w:rFonts w:ascii="Bookman Old Style" w:eastAsia="Bookman Old Style" w:hAnsi="Bookman Old Style" w:cs="Bookman Old Style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ЛенаТур</w:t>
      </w:r>
      <w:r>
        <w:rPr>
          <w:rFonts w:ascii="Bookman Old Style" w:eastAsia="Bookman Old Style" w:hAnsi="Bookman Old Style" w:cs="Bookman Old Style"/>
          <w:sz w:val="24"/>
        </w:rPr>
        <w:t>"</w:t>
      </w:r>
    </w:p>
    <w:p w14:paraId="53DA6040" w14:textId="77777777" w:rsidR="00F92674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г</w:t>
      </w:r>
      <w:r>
        <w:rPr>
          <w:rFonts w:ascii="Bookman Old Style" w:eastAsia="Bookman Old Style" w:hAnsi="Bookman Old Style" w:cs="Bookman Old Style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Ростов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Дону</w:t>
      </w:r>
      <w:r>
        <w:rPr>
          <w:rFonts w:ascii="Bookman Old Style" w:eastAsia="Bookman Old Style" w:hAnsi="Bookman Old Style" w:cs="Bookman Old Style"/>
          <w:sz w:val="24"/>
        </w:rPr>
        <w:t xml:space="preserve">,  </w:t>
      </w:r>
    </w:p>
    <w:p w14:paraId="7BAB6278" w14:textId="77777777"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пр. Буденновский </w:t>
      </w:r>
      <w:r w:rsidR="00F92674">
        <w:rPr>
          <w:rFonts w:ascii="Calibri" w:eastAsia="Calibri" w:hAnsi="Calibri" w:cs="Calibri"/>
          <w:sz w:val="24"/>
        </w:rPr>
        <w:t>27, оф. 4</w:t>
      </w:r>
    </w:p>
    <w:p w14:paraId="78ED9305" w14:textId="77777777" w:rsidR="005B4BAC" w:rsidRDefault="005B4BAC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 w:rsidRPr="00AC0404">
        <w:rPr>
          <w:rFonts w:ascii="Calibri" w:eastAsia="Calibri" w:hAnsi="Calibri" w:cs="Calibri"/>
          <w:sz w:val="24"/>
        </w:rPr>
        <w:t xml:space="preserve">тел. + 7(863) </w:t>
      </w:r>
      <w:r w:rsidR="00F92674">
        <w:rPr>
          <w:rFonts w:ascii="Calibri" w:eastAsia="Calibri" w:hAnsi="Calibri" w:cs="Calibri"/>
          <w:sz w:val="24"/>
        </w:rPr>
        <w:t>221-53-68</w:t>
      </w:r>
    </w:p>
    <w:p w14:paraId="4D2E29B7" w14:textId="77777777" w:rsidR="00457461" w:rsidRPr="00457461" w:rsidRDefault="00457461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+7 (</w:t>
      </w:r>
      <w:r w:rsidR="003E0986">
        <w:rPr>
          <w:rFonts w:ascii="Calibri" w:eastAsia="Calibri" w:hAnsi="Calibri" w:cs="Calibri"/>
          <w:sz w:val="24"/>
        </w:rPr>
        <w:t>961</w:t>
      </w:r>
      <w:r>
        <w:rPr>
          <w:rFonts w:ascii="Calibri" w:eastAsia="Calibri" w:hAnsi="Calibri" w:cs="Calibri"/>
          <w:sz w:val="24"/>
        </w:rPr>
        <w:t xml:space="preserve">) </w:t>
      </w:r>
      <w:r w:rsidR="003E0986">
        <w:rPr>
          <w:rFonts w:ascii="Calibri" w:eastAsia="Calibri" w:hAnsi="Calibri" w:cs="Calibri"/>
          <w:sz w:val="24"/>
        </w:rPr>
        <w:t>301 – 17 - 16</w:t>
      </w:r>
      <w:r>
        <w:rPr>
          <w:rFonts w:ascii="Calibri" w:eastAsia="Calibri" w:hAnsi="Calibri" w:cs="Calibri"/>
          <w:sz w:val="24"/>
        </w:rPr>
        <w:t xml:space="preserve"> – вайбер, ватсап</w:t>
      </w:r>
    </w:p>
    <w:p w14:paraId="7F0337E7" w14:textId="7CD6BF18" w:rsidR="005B4BAC" w:rsidRPr="002103EE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  <w:lang w:val="en-US"/>
        </w:rPr>
        <w:t>e</w:t>
      </w:r>
      <w:r w:rsidRPr="002103EE"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Bookman Old Style" w:eastAsia="Bookman Old Style" w:hAnsi="Bookman Old Style" w:cs="Bookman Old Style"/>
          <w:sz w:val="24"/>
          <w:lang w:val="en-US"/>
        </w:rPr>
        <w:t>mail</w:t>
      </w:r>
      <w:r w:rsidRPr="002103EE">
        <w:rPr>
          <w:rFonts w:ascii="Bookman Old Style" w:eastAsia="Bookman Old Style" w:hAnsi="Bookman Old Style" w:cs="Bookman Old Style"/>
          <w:sz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lang w:val="en-US"/>
        </w:rPr>
        <w:t>zakaz</w:t>
      </w:r>
      <w:r w:rsidRPr="002103EE">
        <w:rPr>
          <w:rFonts w:ascii="Bookman Old Style" w:eastAsia="Bookman Old Style" w:hAnsi="Bookman Old Style" w:cs="Bookman Old Style"/>
          <w:sz w:val="24"/>
        </w:rPr>
        <w:t>@</w:t>
      </w:r>
      <w:r>
        <w:rPr>
          <w:rFonts w:ascii="Bookman Old Style" w:eastAsia="Bookman Old Style" w:hAnsi="Bookman Old Style" w:cs="Bookman Old Style"/>
          <w:sz w:val="24"/>
          <w:lang w:val="en-US"/>
        </w:rPr>
        <w:t>lt</w:t>
      </w:r>
      <w:r w:rsidRPr="002103EE">
        <w:rPr>
          <w:rFonts w:ascii="Bookman Old Style" w:eastAsia="Bookman Old Style" w:hAnsi="Bookman Old Style" w:cs="Bookman Old Style"/>
          <w:sz w:val="24"/>
        </w:rPr>
        <w:t>-</w:t>
      </w:r>
      <w:r w:rsidR="0018522E">
        <w:rPr>
          <w:rFonts w:ascii="Bookman Old Style" w:eastAsia="Bookman Old Style" w:hAnsi="Bookman Old Style" w:cs="Bookman Old Style"/>
          <w:sz w:val="24"/>
          <w:lang w:val="en-US"/>
        </w:rPr>
        <w:t>p</w:t>
      </w:r>
      <w:r w:rsidR="00811AE0">
        <w:rPr>
          <w:rFonts w:ascii="Bookman Old Style" w:eastAsia="Bookman Old Style" w:hAnsi="Bookman Old Style" w:cs="Bookman Old Style"/>
          <w:sz w:val="24"/>
          <w:lang w:val="en-US"/>
        </w:rPr>
        <w:t>ul</w:t>
      </w:r>
      <w:bookmarkStart w:id="0" w:name="_GoBack"/>
      <w:bookmarkEnd w:id="0"/>
      <w:r w:rsidR="0018522E">
        <w:rPr>
          <w:rFonts w:ascii="Bookman Old Style" w:eastAsia="Bookman Old Style" w:hAnsi="Bookman Old Style" w:cs="Bookman Old Style"/>
          <w:sz w:val="24"/>
          <w:lang w:val="en-US"/>
        </w:rPr>
        <w:t>s</w:t>
      </w:r>
      <w:r w:rsidRPr="002103EE">
        <w:rPr>
          <w:rFonts w:ascii="Bookman Old Style" w:eastAsia="Bookman Old Style" w:hAnsi="Bookman Old Style" w:cs="Bookman Old Style"/>
          <w:sz w:val="24"/>
        </w:rPr>
        <w:t>.</w:t>
      </w:r>
      <w:r>
        <w:rPr>
          <w:rFonts w:ascii="Bookman Old Style" w:eastAsia="Bookman Old Style" w:hAnsi="Bookman Old Style" w:cs="Bookman Old Style"/>
          <w:sz w:val="24"/>
          <w:lang w:val="en-US"/>
        </w:rPr>
        <w:t>ru</w:t>
      </w:r>
    </w:p>
    <w:p w14:paraId="3984A4BC" w14:textId="77777777"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сай</w:t>
      </w:r>
      <w:r>
        <w:rPr>
          <w:rFonts w:ascii="Calibri" w:eastAsia="Calibri" w:hAnsi="Calibri" w:cs="Calibri"/>
          <w:color w:val="000000"/>
          <w:sz w:val="24"/>
        </w:rPr>
        <w:t>т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: </w:t>
      </w:r>
      <w:hyperlink r:id="rId10" w:history="1">
        <w:r w:rsidR="008A03D1" w:rsidRPr="0060607F">
          <w:rPr>
            <w:rStyle w:val="ac"/>
            <w:rFonts w:ascii="Bookman Old Style" w:eastAsia="Bookman Old Style" w:hAnsi="Bookman Old Style" w:cs="Bookman Old Style"/>
            <w:sz w:val="24"/>
          </w:rPr>
          <w:t>https://lenatour-rostov.ru/</w:t>
        </w:r>
      </w:hyperlink>
      <w:r w:rsidR="008A03D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14:paraId="30B0980A" w14:textId="77777777" w:rsidR="00C947F2" w:rsidRDefault="00C947F2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</w:p>
    <w:p w14:paraId="01C58603" w14:textId="77777777" w:rsidR="006B6155" w:rsidRDefault="006B6155" w:rsidP="00EB10B8">
      <w:pPr>
        <w:suppressAutoHyphens/>
        <w:spacing w:after="150" w:line="240" w:lineRule="auto"/>
        <w:jc w:val="center"/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</w:pPr>
    </w:p>
    <w:p w14:paraId="11B2D46B" w14:textId="77777777" w:rsidR="00EB10B8" w:rsidRPr="00E2651B" w:rsidRDefault="008A29A6" w:rsidP="00EB10B8">
      <w:pPr>
        <w:suppressAutoHyphens/>
        <w:spacing w:after="150" w:line="240" w:lineRule="auto"/>
        <w:jc w:val="center"/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</w:pPr>
      <w:r w:rsidRPr="00E2651B"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  <w:t>А</w:t>
      </w:r>
      <w:r w:rsidR="00EB10B8" w:rsidRPr="00E2651B"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  <w:t>вторский тур</w:t>
      </w:r>
    </w:p>
    <w:p w14:paraId="148BD09D" w14:textId="202465E4" w:rsidR="008F2A0A" w:rsidRPr="008F2A0A" w:rsidRDefault="008A03D1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Кавказская здравница</w:t>
      </w:r>
      <w:r w:rsidR="008F0089"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181A0B"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</w:t>
      </w:r>
      <w:r w:rsidR="008F0089"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76E38">
        <w:rPr>
          <w:rFonts w:ascii="Century Gothic" w:eastAsia="Calibri" w:hAnsi="Century Gothic" w:cs="Calibr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новая</w:t>
      </w:r>
      <w:r w:rsidR="008F0089" w:rsidRPr="00E52997">
        <w:rPr>
          <w:rFonts w:ascii="Century Gothic" w:eastAsia="Calibri" w:hAnsi="Century Gothic" w:cs="Calibr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версия</w:t>
      </w:r>
    </w:p>
    <w:p w14:paraId="52CEC2F1" w14:textId="77777777" w:rsidR="008F2A0A" w:rsidRPr="00457461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sz w:val="8"/>
          <w:szCs w:val="8"/>
        </w:rPr>
      </w:pPr>
    </w:p>
    <w:p w14:paraId="61198252" w14:textId="77777777" w:rsidR="008F2A0A" w:rsidRDefault="008F2A0A" w:rsidP="00E0492B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  <w:r w:rsidRPr="00E2651B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>на КМВ</w:t>
      </w:r>
      <w:r w:rsidR="00E0492B"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  <w:t xml:space="preserve"> (3 дня)</w:t>
      </w:r>
    </w:p>
    <w:p w14:paraId="2AA97DC6" w14:textId="77777777" w:rsidR="00106D3D" w:rsidRDefault="00106D3D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404040" w:themeColor="text1" w:themeTint="BF"/>
        </w:rPr>
      </w:pPr>
    </w:p>
    <w:p w14:paraId="434AE3AE" w14:textId="2D782E82" w:rsidR="00106D3D" w:rsidRDefault="00106D3D" w:rsidP="00106D3D">
      <w:pPr>
        <w:pStyle w:val="Textbody"/>
        <w:widowControl/>
        <w:jc w:val="center"/>
        <w:rPr>
          <w:rFonts w:ascii="Century Gothic" w:hAnsi="Century Gothic"/>
          <w:color w:val="333333"/>
          <w:sz w:val="36"/>
          <w:szCs w:val="36"/>
        </w:rPr>
      </w:pPr>
      <w:r w:rsidRPr="00663EC1">
        <w:rPr>
          <w:rFonts w:ascii="Century Gothic" w:hAnsi="Century Gothic"/>
          <w:color w:val="333333"/>
          <w:sz w:val="36"/>
          <w:szCs w:val="36"/>
        </w:rPr>
        <w:t>Даты тура:</w:t>
      </w:r>
    </w:p>
    <w:p w14:paraId="66210E29" w14:textId="77777777" w:rsidR="00181A0B" w:rsidRDefault="00181A0B" w:rsidP="00181A0B">
      <w:pPr>
        <w:suppressAutoHyphens/>
        <w:spacing w:line="240" w:lineRule="auto"/>
        <w:jc w:val="center"/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</w:pPr>
    </w:p>
    <w:p w14:paraId="2B0D6061" w14:textId="6E3443FC" w:rsidR="008F2A0A" w:rsidRDefault="002103EE" w:rsidP="00181A0B">
      <w:pPr>
        <w:suppressAutoHyphens/>
        <w:spacing w:line="240" w:lineRule="auto"/>
        <w:jc w:val="center"/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  <w:t>17.10.24 – 20.10.24</w:t>
      </w:r>
    </w:p>
    <w:p w14:paraId="371C117B" w14:textId="20E31CE1" w:rsidR="00181A0B" w:rsidRDefault="00181A0B" w:rsidP="00181A0B">
      <w:pPr>
        <w:suppressAutoHyphens/>
        <w:spacing w:line="240" w:lineRule="auto"/>
        <w:jc w:val="center"/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  <w:t>01.11.24 – 04.11.24</w:t>
      </w:r>
    </w:p>
    <w:p w14:paraId="3881EFCD" w14:textId="3BDF35D3" w:rsidR="002103EE" w:rsidRDefault="002103EE" w:rsidP="00181A0B">
      <w:pPr>
        <w:suppressAutoHyphens/>
        <w:spacing w:line="240" w:lineRule="auto"/>
        <w:jc w:val="center"/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  <w:t>28.11.24 – 01.12.24</w:t>
      </w:r>
    </w:p>
    <w:p w14:paraId="516E6F70" w14:textId="77777777" w:rsidR="008F0089" w:rsidRPr="00E2651B" w:rsidRDefault="008F0089" w:rsidP="00E0492B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8"/>
          <w:szCs w:val="8"/>
        </w:rPr>
      </w:pPr>
    </w:p>
    <w:p w14:paraId="14B5FDEC" w14:textId="77777777"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8"/>
          <w:szCs w:val="8"/>
        </w:rPr>
      </w:pPr>
    </w:p>
    <w:p w14:paraId="24DAFF3B" w14:textId="69257EED"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 xml:space="preserve">Проживание в </w:t>
      </w:r>
      <w:r w:rsidR="002103EE">
        <w:rPr>
          <w:rFonts w:ascii="Century Gothic" w:eastAsia="Calibri" w:hAnsi="Century Gothic" w:cs="Calibri"/>
          <w:b/>
          <w:color w:val="404040" w:themeColor="text1" w:themeTint="BF"/>
        </w:rPr>
        <w:t xml:space="preserve">отеле </w:t>
      </w:r>
      <w:r w:rsidR="002103EE">
        <w:rPr>
          <w:rFonts w:ascii="Century Gothic" w:eastAsia="Calibri" w:hAnsi="Century Gothic" w:cs="Calibri"/>
          <w:b/>
          <w:color w:val="404040" w:themeColor="text1" w:themeTint="BF"/>
          <w:lang w:val="en-US"/>
        </w:rPr>
        <w:t>HO</w:t>
      </w:r>
      <w:r w:rsidR="002103EE" w:rsidRPr="002103EE">
        <w:rPr>
          <w:rFonts w:ascii="Century Gothic" w:eastAsia="Calibri" w:hAnsi="Century Gothic" w:cs="Calibri"/>
          <w:b/>
          <w:color w:val="404040" w:themeColor="text1" w:themeTint="BF"/>
        </w:rPr>
        <w:t>.</w:t>
      </w:r>
      <w:r w:rsidR="002103EE">
        <w:rPr>
          <w:rFonts w:ascii="Century Gothic" w:eastAsia="Calibri" w:hAnsi="Century Gothic" w:cs="Calibri"/>
          <w:b/>
          <w:color w:val="404040" w:themeColor="text1" w:themeTint="BF"/>
          <w:lang w:val="en-US"/>
        </w:rPr>
        <w:t>CO</w:t>
      </w:r>
      <w:r w:rsidR="008A03D1" w:rsidRPr="00E2651B">
        <w:rPr>
          <w:rFonts w:ascii="Century Gothic" w:eastAsia="Calibri" w:hAnsi="Century Gothic" w:cs="Calibri"/>
          <w:color w:val="404040" w:themeColor="text1" w:themeTint="BF"/>
        </w:rPr>
        <w:t xml:space="preserve"> </w:t>
      </w:r>
      <w:r w:rsidR="000D3ADD" w:rsidRPr="00E2651B">
        <w:rPr>
          <w:rFonts w:ascii="Century Gothic" w:eastAsia="Calibri" w:hAnsi="Century Gothic" w:cs="Calibri"/>
          <w:color w:val="404040" w:themeColor="text1" w:themeTint="BF"/>
        </w:rPr>
        <w:t>в двухместных номерах</w:t>
      </w:r>
      <w:r w:rsidR="008A03D1" w:rsidRPr="00E2651B">
        <w:rPr>
          <w:rFonts w:ascii="Century Gothic" w:eastAsia="Calibri" w:hAnsi="Century Gothic" w:cs="Calibri"/>
          <w:color w:val="404040" w:themeColor="text1" w:themeTint="BF"/>
        </w:rPr>
        <w:t>.</w:t>
      </w:r>
    </w:p>
    <w:p w14:paraId="007E52A1" w14:textId="77777777" w:rsidR="008A03D1" w:rsidRPr="00E2651B" w:rsidRDefault="008A03D1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12"/>
          <w:szCs w:val="12"/>
        </w:rPr>
      </w:pPr>
    </w:p>
    <w:p w14:paraId="41694C3E" w14:textId="66297466" w:rsidR="00C02956" w:rsidRDefault="002103EE" w:rsidP="002103EE">
      <w:pPr>
        <w:suppressAutoHyphens/>
        <w:spacing w:line="240" w:lineRule="auto"/>
        <w:ind w:left="1134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 xml:space="preserve">Отель расположен в </w:t>
      </w:r>
      <w:r w:rsidRPr="002103EE">
        <w:rPr>
          <w:rFonts w:ascii="Century Gothic" w:eastAsia="Calibri" w:hAnsi="Century Gothic" w:cs="Calibri"/>
          <w:color w:val="404040" w:themeColor="text1" w:themeTint="BF"/>
        </w:rPr>
        <w:t xml:space="preserve">шаговой доступности </w:t>
      </w:r>
      <w:r>
        <w:rPr>
          <w:rFonts w:ascii="Century Gothic" w:eastAsia="Calibri" w:hAnsi="Century Gothic" w:cs="Calibri"/>
          <w:color w:val="404040" w:themeColor="text1" w:themeTint="BF"/>
        </w:rPr>
        <w:t xml:space="preserve">от всех главных </w:t>
      </w:r>
      <w:r w:rsidRPr="002103EE">
        <w:rPr>
          <w:rFonts w:ascii="Century Gothic" w:eastAsia="Calibri" w:hAnsi="Century Gothic" w:cs="Calibri"/>
          <w:color w:val="404040" w:themeColor="text1" w:themeTint="BF"/>
        </w:rPr>
        <w:t>достопримечательност</w:t>
      </w:r>
      <w:r>
        <w:rPr>
          <w:rFonts w:ascii="Century Gothic" w:eastAsia="Calibri" w:hAnsi="Century Gothic" w:cs="Calibri"/>
          <w:color w:val="404040" w:themeColor="text1" w:themeTint="BF"/>
        </w:rPr>
        <w:t>ей</w:t>
      </w:r>
      <w:r w:rsidRPr="002103EE">
        <w:rPr>
          <w:rFonts w:ascii="Century Gothic" w:eastAsia="Calibri" w:hAnsi="Century Gothic" w:cs="Calibri"/>
          <w:color w:val="404040" w:themeColor="text1" w:themeTint="BF"/>
        </w:rPr>
        <w:t xml:space="preserve"> города Пятигорска — Гора Машук, Место Дуэли М.Ю.Лермонтова, Беседка Эолова арфа, Озеро Провал, Парк Цветник, Академическая галерея и другие.</w:t>
      </w:r>
    </w:p>
    <w:p w14:paraId="5F6354C1" w14:textId="56A3B7C5" w:rsidR="002103EE" w:rsidRDefault="002103EE" w:rsidP="002103EE">
      <w:pPr>
        <w:suppressAutoHyphens/>
        <w:spacing w:line="240" w:lineRule="auto"/>
        <w:ind w:left="1134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Интерьер отеля имеет стильный, современный формат. В холле представлена выставка картин современной кисловодской художницы.</w:t>
      </w:r>
    </w:p>
    <w:p w14:paraId="5C5681DD" w14:textId="763D2C98" w:rsidR="00C02956" w:rsidRDefault="00C02956" w:rsidP="008F2A0A">
      <w:pPr>
        <w:suppressAutoHyphens/>
        <w:spacing w:after="0" w:line="240" w:lineRule="auto"/>
        <w:ind w:left="1134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 xml:space="preserve">В отеле есть </w:t>
      </w:r>
      <w:r>
        <w:rPr>
          <w:rFonts w:ascii="Century Gothic" w:eastAsia="Calibri" w:hAnsi="Century Gothic" w:cs="Calibri"/>
          <w:color w:val="404040" w:themeColor="text1" w:themeTint="BF"/>
          <w:lang w:val="en-US"/>
        </w:rPr>
        <w:t>wi</w:t>
      </w:r>
      <w:r w:rsidRPr="00C02956">
        <w:rPr>
          <w:rFonts w:ascii="Century Gothic" w:eastAsia="Calibri" w:hAnsi="Century Gothic" w:cs="Calibri"/>
          <w:color w:val="404040" w:themeColor="text1" w:themeTint="BF"/>
        </w:rPr>
        <w:t>-</w:t>
      </w:r>
      <w:r>
        <w:rPr>
          <w:rFonts w:ascii="Century Gothic" w:eastAsia="Calibri" w:hAnsi="Century Gothic" w:cs="Calibri"/>
          <w:color w:val="404040" w:themeColor="text1" w:themeTint="BF"/>
          <w:lang w:val="en-US"/>
        </w:rPr>
        <w:t>fi</w:t>
      </w:r>
      <w:r>
        <w:rPr>
          <w:rFonts w:ascii="Century Gothic" w:eastAsia="Calibri" w:hAnsi="Century Gothic" w:cs="Calibri"/>
          <w:color w:val="404040" w:themeColor="text1" w:themeTint="BF"/>
        </w:rPr>
        <w:t>.</w:t>
      </w:r>
    </w:p>
    <w:p w14:paraId="23E4C97E" w14:textId="2EFB4420" w:rsidR="002103EE" w:rsidRPr="00C02956" w:rsidRDefault="002103EE" w:rsidP="008F2A0A">
      <w:pPr>
        <w:suppressAutoHyphens/>
        <w:spacing w:after="0" w:line="240" w:lineRule="auto"/>
        <w:ind w:left="1134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 xml:space="preserve">Также в отеле есть уютная кофейня, где можно насладиться </w:t>
      </w:r>
      <w:r w:rsidRPr="002103EE">
        <w:rPr>
          <w:rFonts w:ascii="Century Gothic" w:eastAsia="Calibri" w:hAnsi="Century Gothic" w:cs="Calibri"/>
          <w:color w:val="404040" w:themeColor="text1" w:themeTint="BF"/>
        </w:rPr>
        <w:t>вкуснейшим свеже-сваренным кофе с выпечкой или перекусить блюдами из меню</w:t>
      </w:r>
      <w:r>
        <w:rPr>
          <w:rFonts w:ascii="Century Gothic" w:eastAsia="Calibri" w:hAnsi="Century Gothic" w:cs="Calibri"/>
          <w:color w:val="404040" w:themeColor="text1" w:themeTint="BF"/>
        </w:rPr>
        <w:t xml:space="preserve"> </w:t>
      </w:r>
    </w:p>
    <w:p w14:paraId="7DC0CFE0" w14:textId="77777777" w:rsidR="00791527" w:rsidRPr="00E2651B" w:rsidRDefault="00791527" w:rsidP="008A29A6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14:paraId="68F3C759" w14:textId="4FFA727E"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> </w:t>
      </w:r>
      <w:r w:rsidRPr="00E2651B">
        <w:rPr>
          <w:rFonts w:ascii="Century Gothic" w:eastAsia="Calibri" w:hAnsi="Century Gothic" w:cs="Calibri"/>
          <w:b/>
          <w:bCs/>
          <w:color w:val="404040" w:themeColor="text1" w:themeTint="BF"/>
          <w:u w:val="single"/>
        </w:rPr>
        <w:t>В состав тура входит</w:t>
      </w:r>
      <w:r w:rsidR="007D7230" w:rsidRPr="00E2651B">
        <w:rPr>
          <w:rFonts w:ascii="Century Gothic" w:eastAsia="Calibri" w:hAnsi="Century Gothic" w:cs="Calibri"/>
          <w:color w:val="404040" w:themeColor="text1" w:themeTint="BF"/>
        </w:rPr>
        <w:t> 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– проезд на комфортабельном автобусе, проживан</w:t>
      </w:r>
      <w:r w:rsidR="000D3ADD" w:rsidRPr="00E2651B">
        <w:rPr>
          <w:rFonts w:ascii="Century Gothic" w:eastAsia="Calibri" w:hAnsi="Century Gothic" w:cs="Calibri"/>
          <w:color w:val="404040" w:themeColor="text1" w:themeTint="BF"/>
        </w:rPr>
        <w:t xml:space="preserve">ие, </w:t>
      </w:r>
      <w:r w:rsidR="003E1AEA">
        <w:rPr>
          <w:rFonts w:ascii="Century Gothic" w:eastAsia="Calibri" w:hAnsi="Century Gothic" w:cs="Calibri"/>
          <w:color w:val="404040" w:themeColor="text1" w:themeTint="BF"/>
        </w:rPr>
        <w:t xml:space="preserve">3 завтрака, 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экскурсионное обслуживание,</w:t>
      </w:r>
    </w:p>
    <w:p w14:paraId="6B338EA6" w14:textId="77777777" w:rsidR="008F2A0A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>транспортная страховка.</w:t>
      </w:r>
    </w:p>
    <w:p w14:paraId="33F47708" w14:textId="56073233" w:rsidR="00791527" w:rsidRDefault="00791527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14:paraId="6D1DB3FA" w14:textId="278E7BC7" w:rsidR="003E1AEA" w:rsidRDefault="003E1AE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14:paraId="0F522158" w14:textId="0E6896BE" w:rsidR="00E52997" w:rsidRDefault="005850DA" w:rsidP="005850D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  <w:u w:val="single"/>
        </w:rPr>
        <w:t>Дополнительно оплачиваются: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 входные билеты на</w:t>
      </w:r>
      <w:r w:rsidR="002103EE">
        <w:rPr>
          <w:rFonts w:ascii="Century Gothic" w:eastAsia="Calibri" w:hAnsi="Century Gothic" w:cs="Calibri"/>
          <w:color w:val="404040" w:themeColor="text1" w:themeTint="BF"/>
        </w:rPr>
        <w:t xml:space="preserve"> экскурсионные объекты, питание.</w:t>
      </w:r>
    </w:p>
    <w:p w14:paraId="5CD5E0D1" w14:textId="77777777" w:rsidR="004F775F" w:rsidRDefault="004F775F" w:rsidP="005850D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402"/>
      </w:tblGrid>
      <w:tr w:rsidR="0014230B" w:rsidRPr="00655579" w14:paraId="24273ED8" w14:textId="77777777" w:rsidTr="0014230B">
        <w:trPr>
          <w:trHeight w:val="225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1EA671" w14:textId="77777777" w:rsidR="0014230B" w:rsidRPr="00655579" w:rsidRDefault="0014230B" w:rsidP="0047532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lastRenderedPageBreak/>
              <w:t>Тип размещения</w:t>
            </w:r>
          </w:p>
        </w:tc>
        <w:tc>
          <w:tcPr>
            <w:tcW w:w="340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E401D5" w14:textId="77777777" w:rsidR="0014230B" w:rsidRPr="00655579" w:rsidRDefault="0014230B" w:rsidP="0047532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Стоимость тура на 1 чел.</w:t>
            </w:r>
          </w:p>
        </w:tc>
      </w:tr>
      <w:tr w:rsidR="00106D3D" w:rsidRPr="00E2651B" w14:paraId="4BFABE0A" w14:textId="77777777" w:rsidTr="0014230B">
        <w:trPr>
          <w:trHeight w:val="205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A29EB1" w14:textId="77777777"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Взр., на основном месте</w:t>
            </w:r>
          </w:p>
        </w:tc>
        <w:tc>
          <w:tcPr>
            <w:tcW w:w="3402" w:type="dxa"/>
          </w:tcPr>
          <w:p w14:paraId="49AEA4F2" w14:textId="59F9EA93" w:rsidR="00106D3D" w:rsidRPr="00E2651B" w:rsidRDefault="00B263F1" w:rsidP="00317A8C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15 300</w:t>
            </w:r>
          </w:p>
        </w:tc>
      </w:tr>
      <w:tr w:rsidR="00106D3D" w:rsidRPr="00E2651B" w14:paraId="57E7DDB2" w14:textId="77777777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597593" w14:textId="77777777"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Ребенок, на основном месте до 12 лет</w:t>
            </w:r>
          </w:p>
        </w:tc>
        <w:tc>
          <w:tcPr>
            <w:tcW w:w="3402" w:type="dxa"/>
          </w:tcPr>
          <w:p w14:paraId="1C00707B" w14:textId="102597A7" w:rsidR="00106D3D" w:rsidRPr="00E2651B" w:rsidRDefault="00B263F1" w:rsidP="00317A8C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14 800</w:t>
            </w:r>
          </w:p>
        </w:tc>
      </w:tr>
      <w:tr w:rsidR="00106D3D" w:rsidRPr="00E2651B" w14:paraId="49979DB4" w14:textId="77777777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30ECA6" w14:textId="77777777"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Взр. на дополнительном месте</w:t>
            </w:r>
          </w:p>
        </w:tc>
        <w:tc>
          <w:tcPr>
            <w:tcW w:w="3402" w:type="dxa"/>
          </w:tcPr>
          <w:p w14:paraId="70F3873A" w14:textId="61E3C5B2" w:rsidR="00106D3D" w:rsidRPr="00E2651B" w:rsidRDefault="00B263F1" w:rsidP="00317A8C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14 800</w:t>
            </w:r>
          </w:p>
        </w:tc>
      </w:tr>
      <w:tr w:rsidR="00106D3D" w:rsidRPr="00E2651B" w14:paraId="73933020" w14:textId="77777777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89CFF1" w14:textId="77777777"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Ребенок на дополнительном месте до 12 лет</w:t>
            </w:r>
          </w:p>
        </w:tc>
        <w:tc>
          <w:tcPr>
            <w:tcW w:w="3402" w:type="dxa"/>
          </w:tcPr>
          <w:p w14:paraId="39FB2A51" w14:textId="34C6D915" w:rsidR="00106D3D" w:rsidRPr="00E2651B" w:rsidRDefault="00B263F1" w:rsidP="00317A8C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14 300</w:t>
            </w:r>
          </w:p>
        </w:tc>
      </w:tr>
      <w:tr w:rsidR="00106D3D" w:rsidRPr="00E2651B" w14:paraId="0BDC26E4" w14:textId="77777777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998408B" w14:textId="77777777"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Одноместное размещение</w:t>
            </w:r>
          </w:p>
        </w:tc>
        <w:tc>
          <w:tcPr>
            <w:tcW w:w="3402" w:type="dxa"/>
          </w:tcPr>
          <w:p w14:paraId="10F115C0" w14:textId="73326A4B" w:rsidR="00106D3D" w:rsidRPr="00E2651B" w:rsidRDefault="00B263F1" w:rsidP="00317A8C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18 300</w:t>
            </w:r>
          </w:p>
        </w:tc>
      </w:tr>
    </w:tbl>
    <w:p w14:paraId="17CCBEE4" w14:textId="77777777"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color w:val="404040" w:themeColor="text1" w:themeTint="B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788"/>
      </w:tblGrid>
      <w:tr w:rsidR="00E2651B" w:rsidRPr="00E2651B" w14:paraId="12013B6A" w14:textId="77777777" w:rsidTr="005850DA">
        <w:tc>
          <w:tcPr>
            <w:tcW w:w="1277" w:type="dxa"/>
            <w:shd w:val="clear" w:color="auto" w:fill="FBD4B4" w:themeFill="accent6" w:themeFillTint="66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C3DDF0" w14:textId="77777777" w:rsidR="005850DA" w:rsidRPr="00E2651B" w:rsidRDefault="005850DA" w:rsidP="00647CB8">
            <w:pPr>
              <w:pStyle w:val="TableHeading"/>
              <w:pBdr>
                <w:top w:val="single" w:sz="8" w:space="6" w:color="E2F6FF"/>
                <w:left w:val="single" w:sz="8" w:space="8" w:color="E2F6FF"/>
                <w:bottom w:val="single" w:sz="8" w:space="6" w:color="E2F6FF"/>
                <w:right w:val="single" w:sz="8" w:space="8" w:color="E2F6FF"/>
              </w:pBdr>
              <w:jc w:val="left"/>
              <w:rPr>
                <w:rFonts w:ascii="Century Gothic" w:hAnsi="Century Gothic"/>
                <w:color w:val="404040" w:themeColor="text1" w:themeTint="BF"/>
                <w:sz w:val="27"/>
              </w:rPr>
            </w:pPr>
            <w:r w:rsidRPr="00E2651B">
              <w:rPr>
                <w:rFonts w:ascii="Century Gothic" w:hAnsi="Century Gothic"/>
                <w:color w:val="404040" w:themeColor="text1" w:themeTint="BF"/>
              </w:rPr>
              <w:t> Дата</w:t>
            </w:r>
          </w:p>
        </w:tc>
        <w:tc>
          <w:tcPr>
            <w:tcW w:w="8788" w:type="dxa"/>
            <w:shd w:val="clear" w:color="auto" w:fill="FBD4B4" w:themeFill="accent6" w:themeFillTint="66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260101" w14:textId="77777777" w:rsidR="005850DA" w:rsidRPr="00E2651B" w:rsidRDefault="005850DA" w:rsidP="00647CB8">
            <w:pPr>
              <w:pStyle w:val="TableHeading"/>
              <w:pBdr>
                <w:top w:val="single" w:sz="8" w:space="6" w:color="E2F6FF"/>
                <w:left w:val="single" w:sz="8" w:space="8" w:color="E2F6FF"/>
                <w:bottom w:val="single" w:sz="8" w:space="6" w:color="E2F6FF"/>
                <w:right w:val="single" w:sz="8" w:space="8" w:color="E2F6FF"/>
              </w:pBdr>
              <w:jc w:val="left"/>
              <w:rPr>
                <w:rFonts w:ascii="Century Gothic" w:hAnsi="Century Gothic"/>
                <w:color w:val="404040" w:themeColor="text1" w:themeTint="BF"/>
                <w:sz w:val="27"/>
              </w:rPr>
            </w:pPr>
            <w:r w:rsidRPr="00E2651B">
              <w:rPr>
                <w:rFonts w:ascii="Century Gothic" w:hAnsi="Century Gothic"/>
                <w:color w:val="404040" w:themeColor="text1" w:themeTint="BF"/>
                <w:sz w:val="27"/>
              </w:rPr>
              <w:t>Программа экскурсий</w:t>
            </w:r>
          </w:p>
        </w:tc>
      </w:tr>
      <w:tr w:rsidR="00A738C8" w:rsidRPr="00E2651B" w14:paraId="5315E6BC" w14:textId="77777777" w:rsidTr="00A738C8">
        <w:trPr>
          <w:trHeight w:val="445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450FFE3" w14:textId="06B7277B" w:rsidR="00A738C8" w:rsidRPr="00E2651B" w:rsidRDefault="002103EE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День выезда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2759203" w14:textId="77777777" w:rsidR="006B6155" w:rsidRPr="006B6155" w:rsidRDefault="006B6155" w:rsidP="006B615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B6155">
              <w:rPr>
                <w:rFonts w:ascii="Century Gothic" w:eastAsia="Calibri" w:hAnsi="Century Gothic" w:cs="Calibri"/>
                <w:color w:val="404040" w:themeColor="text1" w:themeTint="BF"/>
              </w:rPr>
              <w:t>Выезд из Таганрога в 20.00</w:t>
            </w:r>
          </w:p>
          <w:p w14:paraId="336F622B" w14:textId="77777777" w:rsidR="00A738C8" w:rsidRDefault="006B6155" w:rsidP="006B615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B6155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Выезд из Ростова-на-Дону в 22.00.  </w:t>
            </w:r>
          </w:p>
        </w:tc>
      </w:tr>
      <w:tr w:rsidR="00E2651B" w:rsidRPr="00E2651B" w14:paraId="17D0FD53" w14:textId="77777777" w:rsidTr="001B6B7C">
        <w:trPr>
          <w:trHeight w:val="1494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418F58" w14:textId="73B30F57" w:rsidR="00E2651B" w:rsidRPr="00E2651B" w:rsidRDefault="002103EE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 день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24DCAB" w14:textId="77777777" w:rsidR="00121AAD" w:rsidRPr="00E541DF" w:rsidRDefault="00A738C8" w:rsidP="001B6B7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Прибытие в Пятигорск. </w:t>
            </w:r>
            <w:r w:rsidR="00121AAD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Мы предусмотрели ранний приезд в город, чтобы у нас была возможность </w:t>
            </w:r>
            <w:r w:rsidR="00121AAD" w:rsidRPr="00E541D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полюбоваться Пятигорском в предрассветных красках. </w:t>
            </w:r>
          </w:p>
          <w:p w14:paraId="71323A59" w14:textId="77777777" w:rsidR="00C02956" w:rsidRDefault="00121AAD" w:rsidP="001B6B7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Мы посетим </w:t>
            </w:r>
            <w:r w:rsidRPr="00C02956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легендарный Провал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</w:t>
            </w:r>
            <w:r w:rsidR="00C02956" w:rsidRPr="00C02956">
              <w:rPr>
                <w:rFonts w:ascii="Century Gothic" w:eastAsia="Calibri" w:hAnsi="Century Gothic" w:cs="Calibri"/>
                <w:color w:val="404040" w:themeColor="text1" w:themeTint="BF"/>
              </w:rPr>
              <w:t>где перед входом установлена ску</w:t>
            </w:r>
            <w:r w:rsidR="00025E1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льптура «великого комбинатора» </w:t>
            </w:r>
            <w:r w:rsidR="00C02956" w:rsidRPr="00C02956">
              <w:rPr>
                <w:rFonts w:ascii="Century Gothic" w:eastAsia="Calibri" w:hAnsi="Century Gothic" w:cs="Calibri"/>
                <w:color w:val="404040" w:themeColor="text1" w:themeTint="BF"/>
              </w:rPr>
              <w:t>и «идейного борца за д</w:t>
            </w:r>
            <w:r w:rsidR="00C02956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енежные знаки» - Остапа Бендера. </w:t>
            </w:r>
          </w:p>
          <w:p w14:paraId="2EF56B4F" w14:textId="77777777" w:rsidR="001B6B7C" w:rsidRDefault="00C02956" w:rsidP="001B6B7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Д</w:t>
            </w:r>
            <w:r w:rsidR="00121AAD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оступ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на Провал</w:t>
            </w:r>
            <w:r w:rsidR="00121AAD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открыт круглые сутки, а из громкоговорителя приятным женским голосом постоянно ведется рассказ о возникновении озера и его полезных свойствах. </w:t>
            </w:r>
          </w:p>
          <w:p w14:paraId="18227CA9" w14:textId="77777777" w:rsidR="00E541DF" w:rsidRPr="008471EF" w:rsidRDefault="00121AAD" w:rsidP="001B6B7C">
            <w:pPr>
              <w:suppressAutoHyphens/>
              <w:spacing w:line="240" w:lineRule="auto"/>
              <w:jc w:val="both"/>
              <w:rPr>
                <w:rFonts w:ascii="Book Antiqua" w:eastAsia="Calibri" w:hAnsi="Book Antiqua" w:cs="Calibri"/>
                <w:i/>
                <w:color w:val="404040" w:themeColor="text1" w:themeTint="BF"/>
              </w:rPr>
            </w:pPr>
            <w:r w:rsidRPr="008471EF">
              <w:rPr>
                <w:rFonts w:ascii="Book Antiqua" w:eastAsia="Calibri" w:hAnsi="Book Antiqua" w:cs="Calibri"/>
                <w:i/>
                <w:color w:val="404040" w:themeColor="text1" w:themeTint="BF"/>
              </w:rPr>
              <w:t xml:space="preserve">В это время суток помимо нашей группы не будет других отдыхающих. </w:t>
            </w:r>
          </w:p>
          <w:p w14:paraId="7E151364" w14:textId="77777777" w:rsidR="00121AAD" w:rsidRDefault="00121AAD" w:rsidP="001B6B7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При желании можно </w:t>
            </w:r>
            <w:r w:rsidR="00E541DF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будет </w:t>
            </w:r>
            <w:r w:rsidRPr="00E541D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окунуться в воды знаменитых «бесстыжих ванн»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полюбоваться красотой просыпающегося города с прекрасной панорамной точки, </w:t>
            </w:r>
            <w:r w:rsidR="00E541DF">
              <w:rPr>
                <w:rFonts w:ascii="Century Gothic" w:eastAsia="Calibri" w:hAnsi="Century Gothic" w:cs="Calibri"/>
                <w:color w:val="404040" w:themeColor="text1" w:themeTint="BF"/>
              </w:rPr>
              <w:t>расслабляясь в горячей воде источников</w:t>
            </w:r>
            <w:r w:rsidR="00C02956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</w:p>
          <w:p w14:paraId="0995E5C8" w14:textId="02D3B93C" w:rsidR="00FE014A" w:rsidRPr="00FE014A" w:rsidRDefault="00C02956" w:rsidP="00FC20E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Затем, п</w:t>
            </w:r>
            <w:r w:rsidR="00FE014A" w:rsidRPr="00FE014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режде чем начать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полноценный отдых</w:t>
            </w:r>
            <w:r w:rsidR="00FE014A" w:rsidRPr="00FE014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мы позавтракаем в кафе</w:t>
            </w:r>
            <w:r w:rsidR="00FE014A" w:rsidRPr="00FE014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FE014A" w:rsidRPr="00FE014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в кафе</w:t>
            </w:r>
            <w:r w:rsidR="002103E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. </w:t>
            </w:r>
          </w:p>
          <w:p w14:paraId="569CE646" w14:textId="77777777" w:rsidR="004F775F" w:rsidRDefault="00FC20EC" w:rsidP="00FC20E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После этого</w:t>
            </w:r>
            <w:r w:rsidR="0079152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мы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отправимся 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 </w:t>
            </w:r>
            <w:r w:rsidR="00E2651B" w:rsidRPr="00E2651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обзорную экскурсию по г. Пятигорску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</w:p>
          <w:p w14:paraId="5C3AE33F" w14:textId="77777777" w:rsidR="004F775F" w:rsidRPr="00791527" w:rsidRDefault="00E2651B" w:rsidP="00791527">
            <w:pPr>
              <w:suppressAutoHyphens/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  <w:sz w:val="24"/>
                <w:szCs w:val="24"/>
              </w:rPr>
            </w:pPr>
            <w:r w:rsidRPr="00791527">
              <w:rPr>
                <w:rFonts w:ascii="Century Gothic" w:eastAsia="Calibri" w:hAnsi="Century Gothic" w:cs="Calibri"/>
                <w:color w:val="404040" w:themeColor="text1" w:themeTint="BF"/>
                <w:sz w:val="24"/>
                <w:szCs w:val="24"/>
              </w:rPr>
              <w:t>Пятигорск</w:t>
            </w:r>
            <w:r w:rsidR="00FC20EC" w:rsidRPr="00791527">
              <w:rPr>
                <w:rFonts w:ascii="Century Gothic" w:eastAsia="Calibri" w:hAnsi="Century Gothic" w:cs="Calibri"/>
                <w:color w:val="404040" w:themeColor="text1" w:themeTint="BF"/>
                <w:sz w:val="24"/>
                <w:szCs w:val="24"/>
              </w:rPr>
              <w:t xml:space="preserve"> – город с </w:t>
            </w:r>
            <w:r w:rsidR="00E52997">
              <w:rPr>
                <w:rFonts w:ascii="Century Gothic" w:eastAsia="Calibri" w:hAnsi="Century Gothic" w:cs="Calibri"/>
                <w:color w:val="404040" w:themeColor="text1" w:themeTint="BF"/>
                <w:sz w:val="24"/>
                <w:szCs w:val="24"/>
              </w:rPr>
              <w:t>характером</w:t>
            </w:r>
            <w:r w:rsidR="00FC20EC" w:rsidRPr="00791527">
              <w:rPr>
                <w:rFonts w:ascii="Century Gothic" w:eastAsia="Calibri" w:hAnsi="Century Gothic" w:cs="Calibri"/>
                <w:color w:val="404040" w:themeColor="text1" w:themeTint="BF"/>
                <w:sz w:val="24"/>
                <w:szCs w:val="24"/>
              </w:rPr>
              <w:t xml:space="preserve"> аристократа!</w:t>
            </w:r>
          </w:p>
          <w:p w14:paraId="5A2CBD3B" w14:textId="77777777" w:rsidR="00E2651B" w:rsidRDefault="00FC20EC" w:rsidP="00FC20E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своё время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его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любили Л.Н. Толстой, В.Г. Белинский, А.С. Пушкин, и другие </w:t>
            </w:r>
            <w:r w:rsidR="002D76C5">
              <w:rPr>
                <w:rFonts w:ascii="Century Gothic" w:eastAsia="Calibri" w:hAnsi="Century Gothic" w:cs="Calibri"/>
                <w:color w:val="404040" w:themeColor="text1" w:themeTint="BF"/>
              </w:rPr>
              <w:t>талантливые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люди литературы и искусства. </w:t>
            </w:r>
          </w:p>
          <w:p w14:paraId="01645601" w14:textId="77777777" w:rsidR="00FC20EC" w:rsidRPr="00E2651B" w:rsidRDefault="00FC20EC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Пятигорск неразделимо связан с именем </w:t>
            </w:r>
            <w:r w:rsidRPr="004F775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М.Ю. Лермонтова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  <w:r w:rsidR="00791527">
              <w:rPr>
                <w:rFonts w:ascii="Century Gothic" w:eastAsia="Calibri" w:hAnsi="Century Gothic" w:cs="Calibri"/>
                <w:color w:val="404040" w:themeColor="text1" w:themeTint="BF"/>
              </w:rPr>
              <w:t>Во время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экскурсии мы</w:t>
            </w:r>
            <w:r w:rsidR="0079152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обязательно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отдадим дань памяти </w:t>
            </w:r>
            <w:r w:rsidR="002D76C5">
              <w:rPr>
                <w:rFonts w:ascii="Century Gothic" w:eastAsia="Calibri" w:hAnsi="Century Gothic" w:cs="Calibri"/>
                <w:color w:val="404040" w:themeColor="text1" w:themeTint="BF"/>
              </w:rPr>
              <w:t>гениальному</w:t>
            </w:r>
            <w:r w:rsidRP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поэту</w:t>
            </w:r>
            <w:r w:rsidR="002D76C5">
              <w:rPr>
                <w:rFonts w:ascii="Century Gothic" w:eastAsia="Calibri" w:hAnsi="Century Gothic" w:cs="Calibri"/>
                <w:color w:val="404040" w:themeColor="text1" w:themeTint="BF"/>
              </w:rPr>
              <w:t>, посетив</w:t>
            </w:r>
            <w:r w:rsidRP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2D76C5">
              <w:rPr>
                <w:rFonts w:ascii="Century Gothic" w:eastAsia="Calibri" w:hAnsi="Century Gothic" w:cs="Calibri"/>
                <w:color w:val="404040" w:themeColor="text1" w:themeTint="BF"/>
              </w:rPr>
              <w:t>место</w:t>
            </w:r>
            <w:r w:rsidRP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дуэли М.Ю. Лермонтова на северо-западном склоне горы Машук.</w:t>
            </w:r>
          </w:p>
          <w:p w14:paraId="0144287A" w14:textId="77777777" w:rsidR="00FC20EC" w:rsidRDefault="00C02956" w:rsidP="002D76C5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Мы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будем спускать</w:t>
            </w:r>
            <w:r w:rsidR="00791527">
              <w:rPr>
                <w:rFonts w:ascii="Century Gothic" w:eastAsia="Calibri" w:hAnsi="Century Gothic" w:cs="Calibri"/>
                <w:color w:val="404040" w:themeColor="text1" w:themeTint="BF"/>
              </w:rPr>
              <w:t>ся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FC20EC" w:rsidRPr="00FC20EC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в парк «Цветник»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от беседки «Эолова арфа». </w:t>
            </w:r>
            <w:r w:rsidR="00334976">
              <w:rPr>
                <w:rFonts w:ascii="Century Gothic" w:eastAsia="Calibri" w:hAnsi="Century Gothic" w:cs="Calibri"/>
                <w:color w:val="404040" w:themeColor="text1" w:themeTint="BF"/>
              </w:rPr>
              <w:t>В ясный день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когда солнце озаряет город </w:t>
            </w:r>
            <w:r w:rsidR="00334976">
              <w:rPr>
                <w:rFonts w:ascii="Century Gothic" w:eastAsia="Calibri" w:hAnsi="Century Gothic" w:cs="Calibri"/>
                <w:color w:val="404040" w:themeColor="text1" w:themeTint="BF"/>
              </w:rPr>
              <w:t>ярким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светом, Пятигорск преображается и </w:t>
            </w:r>
            <w:r w:rsidR="00791527">
              <w:rPr>
                <w:rFonts w:ascii="Century Gothic" w:eastAsia="Calibri" w:hAnsi="Century Gothic" w:cs="Calibri"/>
                <w:color w:val="404040" w:themeColor="text1" w:themeTint="BF"/>
              </w:rPr>
              <w:t>превращается в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нарядный парк в праздничном убранстве. </w:t>
            </w:r>
          </w:p>
          <w:p w14:paraId="2ED18812" w14:textId="77777777" w:rsidR="00E2651B" w:rsidRPr="00FC20EC" w:rsidRDefault="00FC20EC" w:rsidP="00FC20EC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Мы обязательно увидим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: </w:t>
            </w:r>
            <w:r w:rsidR="00E2651B" w:rsidRPr="004F775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грот М. Ю. Лермонтова,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где он организовал изысканный пикник для своих друзей всего лишь за неделю до трагической 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гибели, прогуляе</w:t>
            </w:r>
            <w:r w:rsidR="001B6B7C">
              <w:rPr>
                <w:rFonts w:ascii="Century Gothic" w:eastAsia="Calibri" w:hAnsi="Century Gothic" w:cs="Calibri"/>
                <w:color w:val="404040" w:themeColor="text1" w:themeTint="BF"/>
              </w:rPr>
              <w:t>мся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по горе Горячая, сфотографируе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мся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с эмблемой Кавказских Минеральных Вод — </w:t>
            </w:r>
            <w:r w:rsidR="00E2651B" w:rsidRPr="00FC20EC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ск</w:t>
            </w:r>
            <w:r w:rsidRPr="00FC20EC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ульптурой «Орел</w:t>
            </w:r>
            <w:r w:rsidR="008471E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,</w:t>
            </w:r>
            <w:r w:rsidRPr="00FC20EC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терзающий змею».</w:t>
            </w:r>
          </w:p>
          <w:p w14:paraId="375DDEE9" w14:textId="77777777" w:rsidR="00FC20EC" w:rsidRPr="00FC20EC" w:rsidRDefault="00FC20EC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</w:p>
          <w:p w14:paraId="273D5CF6" w14:textId="77777777" w:rsidR="00FC20EC" w:rsidRDefault="00FC20EC" w:rsidP="002D76C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Т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акже мы увидим </w:t>
            </w:r>
            <w:r w:rsidR="00E2651B" w:rsidRPr="004F775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грот Дианы,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парк «Цветник», Лермонтовскую галерею, старейшие здания города, которые </w:t>
            </w:r>
            <w:r w:rsidR="00334976">
              <w:rPr>
                <w:rFonts w:ascii="Century Gothic" w:eastAsia="Calibri" w:hAnsi="Century Gothic" w:cs="Calibri"/>
                <w:color w:val="404040" w:themeColor="text1" w:themeTint="BF"/>
              </w:rPr>
              <w:t>на своих фасадах хранят отпечатки истории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, памятни</w:t>
            </w:r>
            <w:r w:rsidR="002D76C5">
              <w:rPr>
                <w:rFonts w:ascii="Century Gothic" w:eastAsia="Calibri" w:hAnsi="Century Gothic" w:cs="Calibri"/>
                <w:color w:val="404040" w:themeColor="text1" w:themeTint="BF"/>
              </w:rPr>
              <w:t>к</w:t>
            </w:r>
            <w:r w:rsidR="00334976">
              <w:rPr>
                <w:rFonts w:ascii="Century Gothic" w:eastAsia="Calibri" w:hAnsi="Century Gothic" w:cs="Calibri"/>
                <w:color w:val="404040" w:themeColor="text1" w:themeTint="BF"/>
              </w:rPr>
              <w:t>и</w:t>
            </w:r>
            <w:r w:rsidR="002D76C5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А.С. Пушкину, М.Ю. Лермонтову.</w:t>
            </w:r>
          </w:p>
          <w:p w14:paraId="78241019" w14:textId="77777777" w:rsidR="00A738C8" w:rsidRDefault="00A738C8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A738C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Заселение в отель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Свободное время. </w:t>
            </w:r>
          </w:p>
          <w:p w14:paraId="1A8A7AE8" w14:textId="77777777" w:rsidR="001B6B7C" w:rsidRDefault="00C02956" w:rsidP="00A738C8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Вечером</w:t>
            </w:r>
            <w:r w:rsidR="00FC20E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мы отправимся на экскурсию </w:t>
            </w:r>
            <w:r w:rsidR="00E2651B" w:rsidRPr="00E2651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«В гости к терским казакам».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(доплата).</w:t>
            </w:r>
          </w:p>
          <w:p w14:paraId="4D99D871" w14:textId="77777777" w:rsidR="00E2651B" w:rsidRDefault="00E2651B" w:rsidP="001B6B7C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 этой экскурсии нас ждет </w:t>
            </w:r>
            <w:r w:rsidRPr="004F775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знакомство с традициями и обрядами терских казаков</w:t>
            </w: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, а также яркое красочное представление, в которо</w:t>
            </w:r>
            <w:r w:rsidR="001B6B7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м мы сможем поучаствовать сами – обряд сватовства невесты. Жениха и невесту всегда выбирают из гостей. </w:t>
            </w:r>
          </w:p>
          <w:p w14:paraId="22114FCD" w14:textId="77777777" w:rsidR="002D76C5" w:rsidRDefault="002D76C5" w:rsidP="002D76C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Программа проводится в очень веселом оживленном ключе, нас ждет много юмора и острых шуток. </w:t>
            </w:r>
          </w:p>
          <w:p w14:paraId="0D2F42C4" w14:textId="77777777" w:rsidR="002D76C5" w:rsidRPr="001B6B7C" w:rsidRDefault="002D76C5" w:rsidP="001B6B7C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i/>
                <w:color w:val="404040" w:themeColor="text1" w:themeTint="BF"/>
                <w:sz w:val="28"/>
                <w:szCs w:val="28"/>
              </w:rPr>
            </w:pPr>
            <w:r w:rsidRPr="001B6B7C">
              <w:rPr>
                <w:rFonts w:ascii="Century Gothic" w:eastAsia="Calibri" w:hAnsi="Century Gothic" w:cs="Calibri"/>
                <w:i/>
                <w:color w:val="404040" w:themeColor="text1" w:themeTint="BF"/>
                <w:sz w:val="28"/>
                <w:szCs w:val="28"/>
              </w:rPr>
              <w:t xml:space="preserve">Мы </w:t>
            </w:r>
            <w:r w:rsidR="001B6B7C" w:rsidRPr="001B6B7C">
              <w:rPr>
                <w:rFonts w:ascii="Century Gothic" w:eastAsia="Calibri" w:hAnsi="Century Gothic" w:cs="Calibri"/>
                <w:i/>
                <w:color w:val="404040" w:themeColor="text1" w:themeTint="BF"/>
                <w:sz w:val="28"/>
                <w:szCs w:val="28"/>
              </w:rPr>
              <w:t xml:space="preserve">с вами </w:t>
            </w:r>
            <w:r w:rsidRPr="001B6B7C">
              <w:rPr>
                <w:rFonts w:ascii="Century Gothic" w:eastAsia="Calibri" w:hAnsi="Century Gothic" w:cs="Calibri"/>
                <w:i/>
                <w:color w:val="404040" w:themeColor="text1" w:themeTint="BF"/>
                <w:sz w:val="28"/>
                <w:szCs w:val="28"/>
              </w:rPr>
              <w:t>побываем в «казачьем камеди клаб»!</w:t>
            </w:r>
          </w:p>
          <w:p w14:paraId="69212421" w14:textId="77777777" w:rsidR="00E2651B" w:rsidRPr="00E2651B" w:rsidRDefault="00E2651B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</w:p>
          <w:p w14:paraId="3773F868" w14:textId="77777777" w:rsidR="00E2651B" w:rsidRPr="00E2651B" w:rsidRDefault="001B6B7C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 время представления </w:t>
            </w:r>
            <w:r w:rsidRPr="00334976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нас будут угощать казачьими блюдами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(вареники, пирожки, картошка, сваренная в котелках, сало, домашняя колбаса, разносолы, наливка и самогон</w:t>
            </w:r>
            <w:r w:rsidR="004F775F">
              <w:rPr>
                <w:rFonts w:ascii="Century Gothic" w:eastAsia="Calibri" w:hAnsi="Century Gothic" w:cs="Calibri"/>
                <w:color w:val="404040" w:themeColor="text1" w:themeTint="BF"/>
              </w:rPr>
              <w:t>)</w:t>
            </w:r>
            <w:r w:rsidR="00E2651B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(Доплата). </w:t>
            </w:r>
          </w:p>
          <w:p w14:paraId="770D6F44" w14:textId="77777777" w:rsidR="00E2651B" w:rsidRPr="00E2651B" w:rsidRDefault="00E2651B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</w:p>
          <w:p w14:paraId="59727A77" w14:textId="77777777" w:rsidR="001B6B7C" w:rsidRPr="00C02956" w:rsidRDefault="00E2651B" w:rsidP="00C02956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Возвращение в отель. Свободное время.</w:t>
            </w:r>
            <w:r w:rsidR="004F775F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</w:tc>
      </w:tr>
      <w:tr w:rsidR="00E2651B" w:rsidRPr="00E2651B" w14:paraId="5432EF38" w14:textId="77777777" w:rsidTr="001B6B7C">
        <w:trPr>
          <w:trHeight w:val="25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79327AD" w14:textId="06205486" w:rsidR="005850DA" w:rsidRPr="00E2651B" w:rsidRDefault="003E1AEA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2 день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365FF78" w14:textId="7ACF3E01" w:rsidR="005850DA" w:rsidRPr="0047372C" w:rsidRDefault="00186A20" w:rsidP="001B6B7C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Вкусный завтрак в </w:t>
            </w:r>
            <w:r w:rsidR="002103EE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кафе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</w:t>
            </w:r>
          </w:p>
          <w:p w14:paraId="2B06A6D1" w14:textId="77777777" w:rsidR="005850DA" w:rsidRPr="0047372C" w:rsidRDefault="005850DA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</w:p>
          <w:p w14:paraId="393A5C18" w14:textId="77777777" w:rsidR="003513D1" w:rsidRPr="0047372C" w:rsidRDefault="005850DA" w:rsidP="003513D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Выезд на экскурсию в </w:t>
            </w:r>
            <w:r w:rsidR="008F0089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Железноводск</w:t>
            </w:r>
            <w:r w:rsidR="004F775F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.</w:t>
            </w:r>
            <w:r w:rsidR="003513D1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</w:p>
          <w:p w14:paraId="0EEBD917" w14:textId="77777777" w:rsidR="003513D1" w:rsidRPr="003513D1" w:rsidRDefault="003513D1" w:rsidP="003513D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Этот милый и уютный город расположен на высоте 470-650 м над уровнем моря. Климат Железноводска схож с климатом Средних Альп</w:t>
            </w:r>
            <w:r w:rsidR="00E52997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, из-за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этого его часто называют 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маленькой Швейцарией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. Воздух насыщен фитонцидами и кислородом.</w:t>
            </w:r>
          </w:p>
          <w:p w14:paraId="08F40F11" w14:textId="77777777" w:rsidR="005850DA" w:rsidRDefault="003513D1" w:rsidP="003513D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Железноводск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- самый чистый город КМВ. Все промышленные предприятия и густонаселенные кварталы 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расположены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за пределы курортной зоны. 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Также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это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и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самый зеленый город </w:t>
            </w:r>
            <w:r w:rsidR="005B3584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КМВ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из-за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естественны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х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густы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х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лес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ов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, покрывающи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х</w:t>
            </w:r>
            <w:r w:rsidRPr="003513D1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горы Бештау и Железная</w:t>
            </w:r>
            <w:r w:rsid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.</w:t>
            </w:r>
          </w:p>
          <w:p w14:paraId="15F2AC23" w14:textId="77777777" w:rsidR="005B3584" w:rsidRDefault="005B3584" w:rsidP="003513D1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 2003 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Железноводск 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удостоен звания "Самый лучший город России среди малых городов".</w:t>
            </w:r>
          </w:p>
          <w:p w14:paraId="19C26D98" w14:textId="2BCA54B5" w:rsidR="005B3584" w:rsidRDefault="005B3584" w:rsidP="00A738C8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Во время экскурсии мы увидим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: </w:t>
            </w:r>
            <w:r w:rsidR="00A738C8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дворец эмира Бухарского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смотров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ую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площадк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у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на горе Железная, с которой открываютс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я захватывающие панорамные виды, 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Пушкинск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ую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галере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ю, ле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чебный парк с Каскадной лестницей 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и </w:t>
            </w:r>
            <w:r w:rsidR="00A738C8"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закрытым источником молодости</w:t>
            </w:r>
            <w:r w:rsidR="00A738C8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</w:t>
            </w:r>
            <w:r w:rsidRPr="005B3584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Лермонтовский, Смирновский и Славяновский бюветы</w:t>
            </w:r>
            <w:r w:rsidR="0033497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, Курортное озеро с оборудованными зонами отдыха.</w:t>
            </w:r>
          </w:p>
          <w:p w14:paraId="0C206B17" w14:textId="703CECE2" w:rsidR="003E1AEA" w:rsidRDefault="003E1AEA" w:rsidP="00A738C8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Обед в кафе города (доплата). </w:t>
            </w:r>
          </w:p>
          <w:p w14:paraId="6C587E0E" w14:textId="7276BA4F" w:rsidR="003E1AEA" w:rsidRPr="0047372C" w:rsidRDefault="003E1AEA" w:rsidP="00A738C8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После обеда мы продолжим своё знакомство с курортами КМВ и 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посетим </w:t>
            </w:r>
            <w:r w:rsidRPr="0047372C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город Ессентуки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</w:t>
            </w:r>
          </w:p>
          <w:p w14:paraId="3070B3C9" w14:textId="77777777" w:rsidR="0047372C" w:rsidRPr="0047372C" w:rsidRDefault="0047372C" w:rsidP="0047372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Город Ессентуки славится своими </w:t>
            </w:r>
            <w:r w:rsidRPr="0047372C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уникальными минеральными источниками.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Эти воды, обогащенные целым спектром минералов и 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lastRenderedPageBreak/>
              <w:t>микроэлементов, считаются одними из лучших в мире для лечения разнообразных заболеваний, особенно желудочно-кишечного тракта. </w:t>
            </w:r>
          </w:p>
          <w:p w14:paraId="773B8F19" w14:textId="47822915" w:rsidR="0047372C" w:rsidRPr="0047372C" w:rsidRDefault="0047372C" w:rsidP="0047372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47372C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Это самый спокойный курорт </w:t>
            </w:r>
            <w:r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на</w:t>
            </w:r>
            <w:r w:rsidRPr="0047372C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 КМВ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Обилие парков и скверов, тихие 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уютные улицы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галереи целебной воды и особняки 19 века, построенные в популярном в то время стиле Модерн – делают этот курорт 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привлекательным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для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туристов, предпочитающих </w:t>
            </w:r>
            <w:r w:rsidR="00181A0B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тихий,</w:t>
            </w:r>
            <w:r w:rsidRPr="0047372C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размеренный отдых. </w:t>
            </w:r>
          </w:p>
          <w:p w14:paraId="52F32082" w14:textId="77777777" w:rsidR="004F775F" w:rsidRPr="0047372C" w:rsidRDefault="005850DA" w:rsidP="00C02956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Возвращение в отель. </w:t>
            </w:r>
            <w:r w:rsidR="00186A20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  <w:r w:rsidR="00C02956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Свободное время.</w:t>
            </w:r>
          </w:p>
        </w:tc>
      </w:tr>
      <w:tr w:rsidR="00E2651B" w:rsidRPr="00E2651B" w14:paraId="1CE32E92" w14:textId="77777777" w:rsidTr="003E1AEA">
        <w:trPr>
          <w:trHeight w:val="356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11028EF" w14:textId="7DF312B7" w:rsidR="005850DA" w:rsidRPr="00E2651B" w:rsidRDefault="003E1AEA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3 день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FF40C0" w14:textId="56F04140" w:rsidR="005850DA" w:rsidRPr="00E2651B" w:rsidRDefault="00186A20" w:rsidP="001B6B7C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Вкусный завтрак в </w:t>
            </w:r>
            <w:r w:rsidR="002103E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кафе</w:t>
            </w:r>
            <w:r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.</w:t>
            </w:r>
            <w:r w:rsidR="005850DA" w:rsidRPr="00E2651B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  </w:t>
            </w:r>
            <w:r w:rsidR="005850DA" w:rsidRPr="00E2651B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Освобождение номеров.</w:t>
            </w:r>
          </w:p>
          <w:p w14:paraId="1263DD1F" w14:textId="77777777" w:rsidR="004F775F" w:rsidRDefault="004F775F" w:rsidP="00AA3C9E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Выезд на экскурсию. </w:t>
            </w:r>
            <w:r w:rsidR="00334976">
              <w:rPr>
                <w:rFonts w:ascii="Century Gothic" w:eastAsia="Calibri" w:hAnsi="Century Gothic" w:cs="Calibri"/>
                <w:color w:val="404040" w:themeColor="text1" w:themeTint="BF"/>
              </w:rPr>
              <w:t>Сначала м</w:t>
            </w:r>
            <w:r w:rsidR="00AA3C9E"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ы отправимся </w:t>
            </w:r>
            <w:r w:rsidR="00AA3C9E"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на Медовые водопады</w:t>
            </w:r>
            <w:r w:rsidR="00AA3C9E" w:rsidRPr="004F775F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.</w:t>
            </w:r>
            <w:r w:rsid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</w:t>
            </w:r>
          </w:p>
          <w:p w14:paraId="1C2699CC" w14:textId="77777777" w:rsidR="00AA3C9E" w:rsidRDefault="00AA3C9E" w:rsidP="004F775F">
            <w:pPr>
              <w:suppressAutoHyphens/>
              <w:spacing w:before="240" w:after="0" w:line="240" w:lineRule="auto"/>
              <w:contextualSpacing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Узкий каньон украшен звонкими водопадами, которые наполняют своим шумом всё ущелье. </w:t>
            </w:r>
          </w:p>
          <w:p w14:paraId="0FE6EF0B" w14:textId="77777777" w:rsidR="00AA3C9E" w:rsidRPr="00AA3C9E" w:rsidRDefault="00AA3C9E" w:rsidP="00AA3C9E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Водопадами можно </w:t>
            </w:r>
            <w:r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любоваться бесконечно</w:t>
            </w: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. Особенно живописны они в зимнее время, когда огромные глыбы льда переливаются всеми цветами от ярко голубого до розовато-белого.  </w:t>
            </w:r>
          </w:p>
          <w:p w14:paraId="296D3ADC" w14:textId="77777777" w:rsidR="00AA3C9E" w:rsidRPr="00AA3C9E" w:rsidRDefault="00AA3C9E" w:rsidP="00AA3C9E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Место по истине </w:t>
            </w:r>
            <w:r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удивительное и целебное.</w:t>
            </w: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Сладкое и приятное название они получили не случайно. </w:t>
            </w:r>
          </w:p>
          <w:p w14:paraId="5E77D6CC" w14:textId="77777777" w:rsidR="00AA3C9E" w:rsidRPr="00AA3C9E" w:rsidRDefault="00AA3C9E" w:rsidP="00AA3C9E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Скальный хребет, по которому стекает вода, имеет </w:t>
            </w:r>
            <w:r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углубления, напоминающие соты.</w:t>
            </w: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Горные пчелы в период пересыхания водопадов часто используют их для собирания меда. </w:t>
            </w:r>
          </w:p>
          <w:p w14:paraId="367837E3" w14:textId="77777777" w:rsidR="00AA3C9E" w:rsidRPr="00AA3C9E" w:rsidRDefault="00AA3C9E" w:rsidP="00AA3C9E">
            <w:pPr>
              <w:suppressAutoHyphens/>
              <w:spacing w:before="240" w:line="240" w:lineRule="auto"/>
              <w:ind w:left="-5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Когда же водопады становятся полноводными, </w:t>
            </w:r>
            <w:r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вода стекает по склонам впитывает ароматный мед, </w:t>
            </w: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приобретает желтоватый оттенок и становится сладковатой на вкус. </w:t>
            </w:r>
          </w:p>
          <w:p w14:paraId="3D04C8E5" w14:textId="77777777" w:rsidR="00AA3C9E" w:rsidRPr="00AA3C9E" w:rsidRDefault="00AA3C9E" w:rsidP="00AA3C9E">
            <w:pPr>
              <w:suppressAutoHyphens/>
              <w:spacing w:before="240" w:line="240" w:lineRule="auto"/>
              <w:ind w:left="-5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Воздух ущелья насыщен отрицательно заряженными ионами, которые </w:t>
            </w:r>
            <w:r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 xml:space="preserve">активизируют защитные функции </w:t>
            </w: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организма и являются лучшей профилактикой простудных заболеваний. </w:t>
            </w:r>
          </w:p>
          <w:p w14:paraId="7B9BD354" w14:textId="77777777" w:rsidR="00AA3C9E" w:rsidRPr="00AA3C9E" w:rsidRDefault="00AA3C9E" w:rsidP="00AA3C9E">
            <w:pPr>
              <w:suppressAutoHyphens/>
              <w:spacing w:before="240" w:line="240" w:lineRule="auto"/>
              <w:ind w:left="-5"/>
              <w:jc w:val="both"/>
              <w:rPr>
                <w:rFonts w:ascii="Century Gothic" w:eastAsia="Calibri" w:hAnsi="Century Gothic" w:cs="Calibri"/>
                <w:bCs/>
                <w:color w:val="404040" w:themeColor="text1" w:themeTint="BF"/>
              </w:rPr>
            </w:pP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На территории комплекса расположен мини-зоопарк, музей </w:t>
            </w:r>
            <w:r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«Карачаевское подворье»,</w:t>
            </w:r>
            <w:r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сувенирные лавки и кафе, где готовят национальные блюда. </w:t>
            </w:r>
          </w:p>
          <w:p w14:paraId="24072B10" w14:textId="77777777" w:rsidR="00AA3C9E" w:rsidRPr="007E1AD2" w:rsidRDefault="00334976" w:rsidP="00AA3C9E">
            <w:pPr>
              <w:suppressAutoHyphens/>
              <w:spacing w:before="240" w:line="240" w:lineRule="auto"/>
              <w:ind w:left="-5"/>
              <w:jc w:val="both"/>
              <w:rPr>
                <w:rFonts w:ascii="Century Gothic" w:eastAsia="Calibri" w:hAnsi="Century Gothic" w:cs="Calibri"/>
                <w:bCs/>
              </w:rPr>
            </w:pPr>
            <w:r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>После этого</w:t>
            </w:r>
            <w:r w:rsidR="00AA3C9E"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мы </w:t>
            </w:r>
            <w:r w:rsidR="00AA3C9E"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обязательно посетим «Чайный домик»,</w:t>
            </w:r>
            <w:r w:rsidR="00AA3C9E"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 где можно будет попробовать более </w:t>
            </w:r>
            <w:r w:rsidR="00AA3C9E" w:rsidRPr="00AA3C9E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40 сортов варенья от привычного до диковинного</w:t>
            </w:r>
            <w:r w:rsidR="00AA3C9E" w:rsidRPr="00AA3C9E">
              <w:rPr>
                <w:rFonts w:ascii="Century Gothic" w:eastAsia="Calibri" w:hAnsi="Century Gothic" w:cs="Calibri"/>
                <w:bCs/>
                <w:color w:val="404040" w:themeColor="text1" w:themeTint="BF"/>
              </w:rPr>
              <w:t xml:space="preserve">, как например, варенья из помидоров или горького перца, мед, душистый травяной чай и приобрести в подарок близким гостинцы. </w:t>
            </w:r>
          </w:p>
          <w:p w14:paraId="420BCDDE" w14:textId="77777777" w:rsidR="005850DA" w:rsidRPr="00E2651B" w:rsidRDefault="005850DA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Затем по маршруту тура </w:t>
            </w:r>
            <w:r w:rsidRPr="00AA3C9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мы посетим Кисловодск</w:t>
            </w: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В Кисловодске 300 солнечных дней в году, благодаря чему Кисловодск признан самым солнечным городом России. </w:t>
            </w:r>
          </w:p>
          <w:p w14:paraId="59E59B4F" w14:textId="77777777" w:rsidR="005850DA" w:rsidRPr="00E2651B" w:rsidRDefault="005850DA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</w:p>
          <w:p w14:paraId="5884017C" w14:textId="77777777" w:rsidR="005850DA" w:rsidRPr="00E2651B" w:rsidRDefault="00334976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Мы</w:t>
            </w:r>
            <w:r w:rsidR="005850DA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 прогуляемся по курортному парку с его знаменитым </w:t>
            </w:r>
            <w:r w:rsidR="005850DA" w:rsidRPr="00E2651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Зеркальным прудом</w:t>
            </w:r>
            <w:r w:rsidR="005850DA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хрустальной речкой, через которую перекинут мостик «Дамский каприз», посетим </w:t>
            </w:r>
            <w:r w:rsidR="005850DA" w:rsidRPr="00AA3C9E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Главную Нарзанную галерею</w:t>
            </w:r>
            <w:r w:rsidR="005850DA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насладимся живительным и оздоравливающим воздухом этого удивительного курорта. </w:t>
            </w:r>
          </w:p>
          <w:p w14:paraId="5B39DF71" w14:textId="77777777" w:rsidR="005850DA" w:rsidRPr="00E2651B" w:rsidRDefault="005850DA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  <w:sz w:val="12"/>
                <w:szCs w:val="12"/>
              </w:rPr>
            </w:pPr>
          </w:p>
          <w:p w14:paraId="563DD362" w14:textId="77777777" w:rsidR="005850DA" w:rsidRPr="00E2651B" w:rsidRDefault="005850DA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Отъезд в Ростов-на-Дону</w:t>
            </w:r>
            <w:r w:rsidR="0020520E">
              <w:rPr>
                <w:rFonts w:ascii="Century Gothic" w:eastAsia="Calibri" w:hAnsi="Century Gothic" w:cs="Calibri"/>
                <w:color w:val="404040" w:themeColor="text1" w:themeTint="BF"/>
              </w:rPr>
              <w:t>, Таганрог</w:t>
            </w:r>
            <w:r w:rsidR="004F775F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</w:p>
        </w:tc>
      </w:tr>
    </w:tbl>
    <w:p w14:paraId="527E53F4" w14:textId="77777777" w:rsidR="00E52997" w:rsidRDefault="00E52997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14:paraId="5367AB54" w14:textId="77777777" w:rsidR="008471EF" w:rsidRDefault="008471EF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14:paraId="573749BA" w14:textId="24D1DE7D" w:rsidR="008471EF" w:rsidRDefault="008471EF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14:paraId="22513329" w14:textId="77777777" w:rsidR="00181A0B" w:rsidRDefault="00181A0B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14:paraId="7F1440F4" w14:textId="77777777"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  <w:r w:rsidRPr="00E2651B">
        <w:rPr>
          <w:rFonts w:ascii="Century Gothic" w:eastAsia="Calibri" w:hAnsi="Century Gothic" w:cs="Calibri"/>
          <w:b/>
          <w:bCs/>
          <w:color w:val="404040" w:themeColor="text1" w:themeTint="BF"/>
        </w:rPr>
        <w:lastRenderedPageBreak/>
        <w:t>Дополнительно оплачивается:</w:t>
      </w:r>
    </w:p>
    <w:p w14:paraId="470CCF6B" w14:textId="77777777" w:rsidR="005D3707" w:rsidRPr="00E2651B" w:rsidRDefault="005D3707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14:paraId="517E2299" w14:textId="77777777" w:rsidR="008F2A0A" w:rsidRPr="00E2651B" w:rsidRDefault="00457461" w:rsidP="00457461">
      <w:pPr>
        <w:pStyle w:val="a3"/>
        <w:numPr>
          <w:ilvl w:val="0"/>
          <w:numId w:val="15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>П</w:t>
      </w:r>
      <w:r w:rsidR="008F2A0A" w:rsidRPr="00E2651B">
        <w:rPr>
          <w:rFonts w:ascii="Century Gothic" w:eastAsia="Calibri" w:hAnsi="Century Gothic" w:cs="Calibri"/>
          <w:color w:val="404040" w:themeColor="text1" w:themeTint="BF"/>
        </w:rPr>
        <w:t>осещение экскурсионных объектов.</w:t>
      </w:r>
    </w:p>
    <w:p w14:paraId="6F02228B" w14:textId="77777777" w:rsidR="00A738C8" w:rsidRDefault="008F2A0A" w:rsidP="008A29A6">
      <w:pPr>
        <w:pStyle w:val="a3"/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>-   </w:t>
      </w:r>
      <w:r w:rsidR="00A738C8">
        <w:rPr>
          <w:rFonts w:ascii="Century Gothic" w:eastAsia="Calibri" w:hAnsi="Century Gothic" w:cs="Calibri"/>
          <w:color w:val="404040" w:themeColor="text1" w:themeTint="BF"/>
        </w:rPr>
        <w:t xml:space="preserve">экскурсия «В гости к терским казакам» - </w:t>
      </w:r>
      <w:r w:rsidR="00C02956">
        <w:rPr>
          <w:rFonts w:ascii="Century Gothic" w:eastAsia="Calibri" w:hAnsi="Century Gothic" w:cs="Calibri"/>
          <w:color w:val="404040" w:themeColor="text1" w:themeTint="BF"/>
        </w:rPr>
        <w:t>1 9</w:t>
      </w:r>
      <w:r w:rsidR="00A738C8">
        <w:rPr>
          <w:rFonts w:ascii="Century Gothic" w:eastAsia="Calibri" w:hAnsi="Century Gothic" w:cs="Calibri"/>
          <w:color w:val="404040" w:themeColor="text1" w:themeTint="BF"/>
        </w:rPr>
        <w:t xml:space="preserve">00р. </w:t>
      </w:r>
    </w:p>
    <w:p w14:paraId="3FF41BF7" w14:textId="342A797A" w:rsidR="00AA3C9E" w:rsidRDefault="00A738C8" w:rsidP="008A29A6">
      <w:pPr>
        <w:pStyle w:val="a3"/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 xml:space="preserve">-   </w:t>
      </w:r>
      <w:r w:rsidR="008F2A0A" w:rsidRPr="00E2651B">
        <w:rPr>
          <w:rFonts w:ascii="Century Gothic" w:eastAsia="Calibri" w:hAnsi="Century Gothic" w:cs="Calibri"/>
          <w:color w:val="404040" w:themeColor="text1" w:themeTint="BF"/>
        </w:rPr>
        <w:t>экологический сбор на Медовых водопадах (~</w:t>
      </w:r>
      <w:r w:rsidR="00106D3D">
        <w:rPr>
          <w:rFonts w:ascii="Century Gothic" w:eastAsia="Calibri" w:hAnsi="Century Gothic" w:cs="Calibri"/>
          <w:color w:val="404040" w:themeColor="text1" w:themeTint="BF"/>
        </w:rPr>
        <w:t>10</w:t>
      </w:r>
      <w:r w:rsidR="008F2A0A" w:rsidRPr="00E2651B">
        <w:rPr>
          <w:rFonts w:ascii="Century Gothic" w:eastAsia="Calibri" w:hAnsi="Century Gothic" w:cs="Calibri"/>
          <w:color w:val="404040" w:themeColor="text1" w:themeTint="BF"/>
        </w:rPr>
        <w:t>0 руб.)</w:t>
      </w:r>
      <w:r w:rsidR="008A29A6" w:rsidRPr="00E2651B">
        <w:rPr>
          <w:rFonts w:ascii="Century Gothic" w:eastAsia="Calibri" w:hAnsi="Century Gothic" w:cs="Calibri"/>
          <w:color w:val="404040" w:themeColor="text1" w:themeTint="BF"/>
        </w:rPr>
        <w:t xml:space="preserve"> </w:t>
      </w:r>
    </w:p>
    <w:p w14:paraId="5C831044" w14:textId="4CE8FE5A" w:rsidR="00DE1935" w:rsidRDefault="00DE1935" w:rsidP="008A29A6">
      <w:pPr>
        <w:pStyle w:val="a3"/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-   домик-музей Лермонтова – 200р.</w:t>
      </w:r>
    </w:p>
    <w:p w14:paraId="2172B0D8" w14:textId="77777777" w:rsidR="00DE1935" w:rsidRDefault="00DE1935" w:rsidP="008A29A6">
      <w:pPr>
        <w:pStyle w:val="a3"/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</w:p>
    <w:p w14:paraId="12E1BB1C" w14:textId="77777777" w:rsidR="00457461" w:rsidRPr="00AA3C9E" w:rsidRDefault="00457461" w:rsidP="00AA3C9E">
      <w:pPr>
        <w:pStyle w:val="a3"/>
        <w:numPr>
          <w:ilvl w:val="0"/>
          <w:numId w:val="16"/>
        </w:numPr>
        <w:suppressAutoHyphens/>
        <w:spacing w:after="0" w:line="240" w:lineRule="auto"/>
        <w:ind w:left="709"/>
        <w:rPr>
          <w:rFonts w:ascii="Century Gothic" w:eastAsia="Calibri" w:hAnsi="Century Gothic" w:cs="Calibri"/>
          <w:color w:val="404040" w:themeColor="text1" w:themeTint="BF"/>
        </w:rPr>
      </w:pPr>
      <w:r w:rsidRPr="00AA3C9E">
        <w:rPr>
          <w:rFonts w:ascii="Century Gothic" w:eastAsia="Calibri" w:hAnsi="Century Gothic" w:cs="Calibri"/>
          <w:color w:val="404040" w:themeColor="text1" w:themeTint="BF"/>
        </w:rPr>
        <w:t>П</w:t>
      </w:r>
      <w:r w:rsidR="004F775F">
        <w:rPr>
          <w:rFonts w:ascii="Century Gothic" w:eastAsia="Calibri" w:hAnsi="Century Gothic" w:cs="Calibri"/>
          <w:color w:val="404040" w:themeColor="text1" w:themeTint="BF"/>
        </w:rPr>
        <w:t xml:space="preserve">итание, не предусмотренное программой тура. </w:t>
      </w:r>
    </w:p>
    <w:p w14:paraId="78D3D59E" w14:textId="77777777" w:rsidR="008A29A6" w:rsidRPr="00E2651B" w:rsidRDefault="008A29A6" w:rsidP="008A29A6">
      <w:pPr>
        <w:pStyle w:val="a3"/>
        <w:suppressAutoHyphens/>
        <w:spacing w:after="0" w:line="240" w:lineRule="auto"/>
        <w:rPr>
          <w:rFonts w:ascii="Consolas" w:eastAsia="Calibri" w:hAnsi="Consolas" w:cs="Consolas"/>
          <w:i/>
          <w:color w:val="404040" w:themeColor="text1" w:themeTint="BF"/>
        </w:rPr>
      </w:pPr>
    </w:p>
    <w:p w14:paraId="71B7144B" w14:textId="77777777" w:rsidR="008F2A0A" w:rsidRPr="00E2651B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E2651B">
        <w:rPr>
          <w:rFonts w:ascii="Consolas" w:eastAsia="Calibri" w:hAnsi="Consolas" w:cs="Consolas"/>
          <w:i/>
          <w:color w:val="404040" w:themeColor="text1" w:themeTint="BF"/>
        </w:rPr>
        <w:t>Турфирма вправе менять время проведения экскурсий,</w:t>
      </w:r>
    </w:p>
    <w:p w14:paraId="179271DE" w14:textId="77777777" w:rsidR="008F2A0A" w:rsidRPr="00E2651B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E2651B">
        <w:rPr>
          <w:rFonts w:ascii="Consolas" w:eastAsia="Calibri" w:hAnsi="Consolas" w:cs="Consolas"/>
          <w:i/>
          <w:color w:val="404040" w:themeColor="text1" w:themeTint="BF"/>
        </w:rPr>
        <w:t>а также производить замену экскурсий на альтернативные.</w:t>
      </w:r>
    </w:p>
    <w:p w14:paraId="6827056C" w14:textId="77777777" w:rsidR="00A36953" w:rsidRPr="00E2651B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E2651B">
        <w:rPr>
          <w:rFonts w:ascii="Consolas" w:eastAsia="Calibri" w:hAnsi="Consolas" w:cs="Consolas"/>
          <w:i/>
          <w:color w:val="404040" w:themeColor="text1" w:themeTint="BF"/>
        </w:rPr>
        <w:t>Цены на экскурсии указаны ориентировочные</w:t>
      </w:r>
    </w:p>
    <w:p w14:paraId="3C07EDC8" w14:textId="77777777"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36"/>
          <w:szCs w:val="36"/>
        </w:rPr>
      </w:pPr>
    </w:p>
    <w:p w14:paraId="1739DA90" w14:textId="77777777" w:rsidR="00FE47B1" w:rsidRPr="00310392" w:rsidRDefault="00FE47B1" w:rsidP="00FE47B1">
      <w:pPr>
        <w:suppressAutoHyphens/>
        <w:spacing w:after="0" w:line="360" w:lineRule="auto"/>
        <w:ind w:left="720"/>
        <w:jc w:val="center"/>
        <w:rPr>
          <w:rFonts w:ascii="Bookman Old Style" w:eastAsia="Calibri" w:hAnsi="Bookman Old Style" w:cs="Calibri"/>
          <w:b/>
          <w:i/>
          <w:color w:val="FF0000"/>
          <w:sz w:val="52"/>
        </w:rPr>
      </w:pPr>
      <w:r w:rsidRPr="00310392">
        <w:rPr>
          <w:rFonts w:ascii="Bookman Old Style" w:eastAsia="Calibri" w:hAnsi="Bookman Old Style" w:cs="Calibri"/>
          <w:b/>
          <w:i/>
          <w:color w:val="FF0000"/>
          <w:sz w:val="52"/>
        </w:rPr>
        <w:t xml:space="preserve">Приятного отдыха!   </w:t>
      </w:r>
    </w:p>
    <w:sectPr w:rsidR="00FE47B1" w:rsidRPr="00310392" w:rsidSect="00181A0B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EB9A" w14:textId="77777777" w:rsidR="00937E25" w:rsidRDefault="00937E25" w:rsidP="00AB7F97">
      <w:pPr>
        <w:spacing w:after="0" w:line="240" w:lineRule="auto"/>
      </w:pPr>
      <w:r>
        <w:separator/>
      </w:r>
    </w:p>
  </w:endnote>
  <w:endnote w:type="continuationSeparator" w:id="0">
    <w:p w14:paraId="5C10434F" w14:textId="77777777" w:rsidR="00937E25" w:rsidRDefault="00937E25" w:rsidP="00A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8020" w14:textId="77777777" w:rsidR="00937E25" w:rsidRDefault="00937E25" w:rsidP="00AB7F97">
      <w:pPr>
        <w:spacing w:after="0" w:line="240" w:lineRule="auto"/>
      </w:pPr>
      <w:r>
        <w:separator/>
      </w:r>
    </w:p>
  </w:footnote>
  <w:footnote w:type="continuationSeparator" w:id="0">
    <w:p w14:paraId="47CAC2D7" w14:textId="77777777" w:rsidR="00937E25" w:rsidRDefault="00937E25" w:rsidP="00AB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F6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2629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B487B"/>
    <w:multiLevelType w:val="hybridMultilevel"/>
    <w:tmpl w:val="99142C58"/>
    <w:lvl w:ilvl="0" w:tplc="D7F437FE">
      <w:start w:val="3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0BA"/>
    <w:multiLevelType w:val="multilevel"/>
    <w:tmpl w:val="5B5A1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05419"/>
    <w:multiLevelType w:val="hybridMultilevel"/>
    <w:tmpl w:val="80E09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3821E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1231"/>
    <w:multiLevelType w:val="hybridMultilevel"/>
    <w:tmpl w:val="CE8678E8"/>
    <w:lvl w:ilvl="0" w:tplc="39C6B420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120F"/>
    <w:multiLevelType w:val="multilevel"/>
    <w:tmpl w:val="D43E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E3DAB"/>
    <w:multiLevelType w:val="hybridMultilevel"/>
    <w:tmpl w:val="BD608184"/>
    <w:lvl w:ilvl="0" w:tplc="7534CE44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E6705"/>
    <w:multiLevelType w:val="hybridMultilevel"/>
    <w:tmpl w:val="D78A7300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E0B36"/>
    <w:multiLevelType w:val="hybridMultilevel"/>
    <w:tmpl w:val="6C44E1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A21A2"/>
    <w:multiLevelType w:val="hybridMultilevel"/>
    <w:tmpl w:val="BB960B10"/>
    <w:lvl w:ilvl="0" w:tplc="55B0A8F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F2B87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F56D7"/>
    <w:multiLevelType w:val="multilevel"/>
    <w:tmpl w:val="7D886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D52560"/>
    <w:multiLevelType w:val="hybridMultilevel"/>
    <w:tmpl w:val="01CA1FDA"/>
    <w:lvl w:ilvl="0" w:tplc="41B081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2281"/>
    <w:multiLevelType w:val="multilevel"/>
    <w:tmpl w:val="D6C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6656E"/>
    <w:multiLevelType w:val="hybridMultilevel"/>
    <w:tmpl w:val="AEC0B218"/>
    <w:lvl w:ilvl="0" w:tplc="2B5CB3B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339"/>
    <w:multiLevelType w:val="multilevel"/>
    <w:tmpl w:val="8904E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075265"/>
    <w:multiLevelType w:val="hybridMultilevel"/>
    <w:tmpl w:val="86B4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8"/>
    <w:rsid w:val="000052C4"/>
    <w:rsid w:val="00011E22"/>
    <w:rsid w:val="00020005"/>
    <w:rsid w:val="00025E18"/>
    <w:rsid w:val="00042B8C"/>
    <w:rsid w:val="000453F5"/>
    <w:rsid w:val="00050C74"/>
    <w:rsid w:val="0005273E"/>
    <w:rsid w:val="00052CEF"/>
    <w:rsid w:val="000566FA"/>
    <w:rsid w:val="00060673"/>
    <w:rsid w:val="00085BC9"/>
    <w:rsid w:val="00092D4B"/>
    <w:rsid w:val="00096A12"/>
    <w:rsid w:val="000B2D87"/>
    <w:rsid w:val="000B7B2C"/>
    <w:rsid w:val="000D2DB3"/>
    <w:rsid w:val="000D3ADD"/>
    <w:rsid w:val="000E0809"/>
    <w:rsid w:val="000E0940"/>
    <w:rsid w:val="000F1B25"/>
    <w:rsid w:val="00106D3D"/>
    <w:rsid w:val="00115552"/>
    <w:rsid w:val="00121AAD"/>
    <w:rsid w:val="00131081"/>
    <w:rsid w:val="0013182D"/>
    <w:rsid w:val="0014230B"/>
    <w:rsid w:val="00151D53"/>
    <w:rsid w:val="00155B31"/>
    <w:rsid w:val="00157F3D"/>
    <w:rsid w:val="00171AD8"/>
    <w:rsid w:val="00181A0B"/>
    <w:rsid w:val="00182AE8"/>
    <w:rsid w:val="0018522E"/>
    <w:rsid w:val="00186A20"/>
    <w:rsid w:val="001B6B7C"/>
    <w:rsid w:val="001C0EB3"/>
    <w:rsid w:val="001C1493"/>
    <w:rsid w:val="001F702A"/>
    <w:rsid w:val="0020520E"/>
    <w:rsid w:val="002103EE"/>
    <w:rsid w:val="00215740"/>
    <w:rsid w:val="00220668"/>
    <w:rsid w:val="00223046"/>
    <w:rsid w:val="002308A8"/>
    <w:rsid w:val="002423F7"/>
    <w:rsid w:val="002B7AE8"/>
    <w:rsid w:val="002C02B8"/>
    <w:rsid w:val="002C253C"/>
    <w:rsid w:val="002D76C5"/>
    <w:rsid w:val="002E2307"/>
    <w:rsid w:val="002F204A"/>
    <w:rsid w:val="003009BE"/>
    <w:rsid w:val="00310392"/>
    <w:rsid w:val="00315393"/>
    <w:rsid w:val="00317A8C"/>
    <w:rsid w:val="003266E6"/>
    <w:rsid w:val="00334976"/>
    <w:rsid w:val="0033653B"/>
    <w:rsid w:val="00341568"/>
    <w:rsid w:val="00341581"/>
    <w:rsid w:val="0035019C"/>
    <w:rsid w:val="003513D1"/>
    <w:rsid w:val="00354A14"/>
    <w:rsid w:val="003662C0"/>
    <w:rsid w:val="00373606"/>
    <w:rsid w:val="00375F2C"/>
    <w:rsid w:val="00376E38"/>
    <w:rsid w:val="003900F4"/>
    <w:rsid w:val="0039177F"/>
    <w:rsid w:val="003A2E52"/>
    <w:rsid w:val="003C1E22"/>
    <w:rsid w:val="003D09D8"/>
    <w:rsid w:val="003D6FD7"/>
    <w:rsid w:val="003E0986"/>
    <w:rsid w:val="003E1AEA"/>
    <w:rsid w:val="003E3FA3"/>
    <w:rsid w:val="003E54AD"/>
    <w:rsid w:val="004011C2"/>
    <w:rsid w:val="00407AC1"/>
    <w:rsid w:val="004225A8"/>
    <w:rsid w:val="0042573D"/>
    <w:rsid w:val="004478E4"/>
    <w:rsid w:val="00457461"/>
    <w:rsid w:val="004610FA"/>
    <w:rsid w:val="00464424"/>
    <w:rsid w:val="0047372C"/>
    <w:rsid w:val="0048184B"/>
    <w:rsid w:val="00481C48"/>
    <w:rsid w:val="0048387F"/>
    <w:rsid w:val="004E0101"/>
    <w:rsid w:val="004F775F"/>
    <w:rsid w:val="00526C20"/>
    <w:rsid w:val="00526C9E"/>
    <w:rsid w:val="00527810"/>
    <w:rsid w:val="00537B5A"/>
    <w:rsid w:val="0054108E"/>
    <w:rsid w:val="005446C0"/>
    <w:rsid w:val="00555CE6"/>
    <w:rsid w:val="00561E0A"/>
    <w:rsid w:val="0056578C"/>
    <w:rsid w:val="005779EF"/>
    <w:rsid w:val="005850DA"/>
    <w:rsid w:val="00585DFE"/>
    <w:rsid w:val="005873B0"/>
    <w:rsid w:val="005A333C"/>
    <w:rsid w:val="005B3584"/>
    <w:rsid w:val="005B4783"/>
    <w:rsid w:val="005B4BAC"/>
    <w:rsid w:val="005B5D79"/>
    <w:rsid w:val="005C0CAD"/>
    <w:rsid w:val="005D3707"/>
    <w:rsid w:val="005E0121"/>
    <w:rsid w:val="00611E50"/>
    <w:rsid w:val="006139FF"/>
    <w:rsid w:val="00613BAD"/>
    <w:rsid w:val="00614A8A"/>
    <w:rsid w:val="006477FD"/>
    <w:rsid w:val="00647CB8"/>
    <w:rsid w:val="00653088"/>
    <w:rsid w:val="00670A36"/>
    <w:rsid w:val="00673DD6"/>
    <w:rsid w:val="00674923"/>
    <w:rsid w:val="006A6551"/>
    <w:rsid w:val="006A70BD"/>
    <w:rsid w:val="006B6155"/>
    <w:rsid w:val="006B795D"/>
    <w:rsid w:val="006D0466"/>
    <w:rsid w:val="006E1975"/>
    <w:rsid w:val="006E2805"/>
    <w:rsid w:val="006F10AF"/>
    <w:rsid w:val="006F5B39"/>
    <w:rsid w:val="00713311"/>
    <w:rsid w:val="007377C4"/>
    <w:rsid w:val="0073786E"/>
    <w:rsid w:val="007521D3"/>
    <w:rsid w:val="00771170"/>
    <w:rsid w:val="0078391B"/>
    <w:rsid w:val="00787D05"/>
    <w:rsid w:val="00791527"/>
    <w:rsid w:val="00792987"/>
    <w:rsid w:val="007B3FE3"/>
    <w:rsid w:val="007C3C86"/>
    <w:rsid w:val="007D7230"/>
    <w:rsid w:val="007E64AC"/>
    <w:rsid w:val="007F6A64"/>
    <w:rsid w:val="008114E0"/>
    <w:rsid w:val="00811AE0"/>
    <w:rsid w:val="008236E7"/>
    <w:rsid w:val="00835400"/>
    <w:rsid w:val="008371AC"/>
    <w:rsid w:val="008471EF"/>
    <w:rsid w:val="00862C07"/>
    <w:rsid w:val="008724DE"/>
    <w:rsid w:val="00875829"/>
    <w:rsid w:val="008870A7"/>
    <w:rsid w:val="008A03D1"/>
    <w:rsid w:val="008A29A6"/>
    <w:rsid w:val="008D4DC0"/>
    <w:rsid w:val="008E74EE"/>
    <w:rsid w:val="008F0089"/>
    <w:rsid w:val="008F2A0A"/>
    <w:rsid w:val="009016CA"/>
    <w:rsid w:val="009045D4"/>
    <w:rsid w:val="00910D1C"/>
    <w:rsid w:val="00937E25"/>
    <w:rsid w:val="00945EC8"/>
    <w:rsid w:val="00957786"/>
    <w:rsid w:val="00971FD4"/>
    <w:rsid w:val="00973078"/>
    <w:rsid w:val="00981A7D"/>
    <w:rsid w:val="009A04BF"/>
    <w:rsid w:val="009A4D29"/>
    <w:rsid w:val="009C4C3A"/>
    <w:rsid w:val="009C73C8"/>
    <w:rsid w:val="009D0727"/>
    <w:rsid w:val="009D0A22"/>
    <w:rsid w:val="009E65F7"/>
    <w:rsid w:val="009F5286"/>
    <w:rsid w:val="00A1583A"/>
    <w:rsid w:val="00A15F91"/>
    <w:rsid w:val="00A22060"/>
    <w:rsid w:val="00A22B2A"/>
    <w:rsid w:val="00A22F2F"/>
    <w:rsid w:val="00A233FD"/>
    <w:rsid w:val="00A235B0"/>
    <w:rsid w:val="00A36953"/>
    <w:rsid w:val="00A4352C"/>
    <w:rsid w:val="00A47962"/>
    <w:rsid w:val="00A52A36"/>
    <w:rsid w:val="00A61C85"/>
    <w:rsid w:val="00A633B0"/>
    <w:rsid w:val="00A738C8"/>
    <w:rsid w:val="00A774E6"/>
    <w:rsid w:val="00A77AA6"/>
    <w:rsid w:val="00AA3C9E"/>
    <w:rsid w:val="00AA55C7"/>
    <w:rsid w:val="00AB3A0C"/>
    <w:rsid w:val="00AB7F97"/>
    <w:rsid w:val="00AC0404"/>
    <w:rsid w:val="00AC5465"/>
    <w:rsid w:val="00AF3C44"/>
    <w:rsid w:val="00B263F1"/>
    <w:rsid w:val="00B4726E"/>
    <w:rsid w:val="00B51AA5"/>
    <w:rsid w:val="00B64634"/>
    <w:rsid w:val="00B65DB9"/>
    <w:rsid w:val="00B66D40"/>
    <w:rsid w:val="00B743AD"/>
    <w:rsid w:val="00B81A9B"/>
    <w:rsid w:val="00B860DA"/>
    <w:rsid w:val="00BA396F"/>
    <w:rsid w:val="00BB05B3"/>
    <w:rsid w:val="00BC64A8"/>
    <w:rsid w:val="00BD579E"/>
    <w:rsid w:val="00BE7CB3"/>
    <w:rsid w:val="00BF1DFE"/>
    <w:rsid w:val="00BF3089"/>
    <w:rsid w:val="00C027B6"/>
    <w:rsid w:val="00C02956"/>
    <w:rsid w:val="00C057CC"/>
    <w:rsid w:val="00C05CB2"/>
    <w:rsid w:val="00C419FE"/>
    <w:rsid w:val="00C43B7D"/>
    <w:rsid w:val="00C44BCA"/>
    <w:rsid w:val="00C47C94"/>
    <w:rsid w:val="00C660A1"/>
    <w:rsid w:val="00C7392F"/>
    <w:rsid w:val="00C83E9B"/>
    <w:rsid w:val="00C947F2"/>
    <w:rsid w:val="00CA7874"/>
    <w:rsid w:val="00CB0907"/>
    <w:rsid w:val="00CB4186"/>
    <w:rsid w:val="00CD2CD0"/>
    <w:rsid w:val="00CE12C7"/>
    <w:rsid w:val="00CE35A1"/>
    <w:rsid w:val="00CF3DC8"/>
    <w:rsid w:val="00D076F2"/>
    <w:rsid w:val="00D13881"/>
    <w:rsid w:val="00D36150"/>
    <w:rsid w:val="00D43C44"/>
    <w:rsid w:val="00D45622"/>
    <w:rsid w:val="00D66A78"/>
    <w:rsid w:val="00D740DD"/>
    <w:rsid w:val="00D83ECB"/>
    <w:rsid w:val="00D8541C"/>
    <w:rsid w:val="00D86F47"/>
    <w:rsid w:val="00D93ED2"/>
    <w:rsid w:val="00DA6BF4"/>
    <w:rsid w:val="00DA6EA8"/>
    <w:rsid w:val="00DB079E"/>
    <w:rsid w:val="00DC3405"/>
    <w:rsid w:val="00DE1935"/>
    <w:rsid w:val="00DE621C"/>
    <w:rsid w:val="00E01F2A"/>
    <w:rsid w:val="00E02CA3"/>
    <w:rsid w:val="00E0492B"/>
    <w:rsid w:val="00E060EE"/>
    <w:rsid w:val="00E1372F"/>
    <w:rsid w:val="00E144CF"/>
    <w:rsid w:val="00E14EB2"/>
    <w:rsid w:val="00E259A6"/>
    <w:rsid w:val="00E2651B"/>
    <w:rsid w:val="00E43688"/>
    <w:rsid w:val="00E52997"/>
    <w:rsid w:val="00E54023"/>
    <w:rsid w:val="00E541DF"/>
    <w:rsid w:val="00E618B6"/>
    <w:rsid w:val="00E62E0E"/>
    <w:rsid w:val="00E77DE1"/>
    <w:rsid w:val="00E834A9"/>
    <w:rsid w:val="00E87D66"/>
    <w:rsid w:val="00E9587C"/>
    <w:rsid w:val="00EA4A90"/>
    <w:rsid w:val="00EB084E"/>
    <w:rsid w:val="00EB10B8"/>
    <w:rsid w:val="00EB2D9B"/>
    <w:rsid w:val="00EB4959"/>
    <w:rsid w:val="00EC3D20"/>
    <w:rsid w:val="00EC6D13"/>
    <w:rsid w:val="00ED1BB6"/>
    <w:rsid w:val="00F00EF7"/>
    <w:rsid w:val="00F21D9D"/>
    <w:rsid w:val="00F262CF"/>
    <w:rsid w:val="00F44BCF"/>
    <w:rsid w:val="00F53AD7"/>
    <w:rsid w:val="00F92674"/>
    <w:rsid w:val="00F96E4D"/>
    <w:rsid w:val="00FA1B25"/>
    <w:rsid w:val="00FA3E38"/>
    <w:rsid w:val="00FC04A9"/>
    <w:rsid w:val="00FC20EC"/>
    <w:rsid w:val="00FD08F1"/>
    <w:rsid w:val="00FD199B"/>
    <w:rsid w:val="00FE014A"/>
    <w:rsid w:val="00FE038D"/>
    <w:rsid w:val="00FE118D"/>
    <w:rsid w:val="00FE3E8E"/>
    <w:rsid w:val="00FE4016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877426"/>
  <w15:docId w15:val="{DBE78472-3258-4E9F-A556-2299D61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F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F97"/>
  </w:style>
  <w:style w:type="paragraph" w:styleId="a9">
    <w:name w:val="footer"/>
    <w:basedOn w:val="a"/>
    <w:link w:val="aa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F97"/>
  </w:style>
  <w:style w:type="character" w:customStyle="1" w:styleId="apple-converted-space">
    <w:name w:val="apple-converted-space"/>
    <w:basedOn w:val="a0"/>
    <w:rsid w:val="009A04BF"/>
  </w:style>
  <w:style w:type="table" w:styleId="ab">
    <w:name w:val="Table Grid"/>
    <w:basedOn w:val="a1"/>
    <w:uiPriority w:val="59"/>
    <w:rsid w:val="004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144C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5CE6"/>
    <w:rPr>
      <w:color w:val="800080" w:themeColor="followedHyperlink"/>
      <w:u w:val="single"/>
    </w:rPr>
  </w:style>
  <w:style w:type="paragraph" w:customStyle="1" w:styleId="TableHeading">
    <w:name w:val="Table Heading"/>
    <w:basedOn w:val="a"/>
    <w:rsid w:val="008A29A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106D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natour-rost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B600-9302-4446-8E13-6A7E3C35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9</cp:revision>
  <cp:lastPrinted>2024-09-28T13:16:00Z</cp:lastPrinted>
  <dcterms:created xsi:type="dcterms:W3CDTF">2024-09-10T15:15:00Z</dcterms:created>
  <dcterms:modified xsi:type="dcterms:W3CDTF">2024-09-28T13:19:00Z</dcterms:modified>
</cp:coreProperties>
</file>