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59" w:rsidRDefault="006A3436" w:rsidP="00261C59">
      <w:pPr>
        <w:spacing w:after="120"/>
        <w:ind w:right="-642"/>
        <w:jc w:val="center"/>
        <w:rPr>
          <w:rFonts w:ascii="Bookman Old Style" w:eastAsia="Bookman Old Style" w:hAnsi="Bookman Old Style" w:cs="Bookman Old Style"/>
        </w:rPr>
      </w:pPr>
      <w:r>
        <w:rPr>
          <w:rFonts w:asciiTheme="minorHAnsi" w:eastAsiaTheme="minorEastAsia" w:hAnsiTheme="minorHAnsi" w:cstheme="minorBidi"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8pt;margin-top:.3pt;width:182.25pt;height:170.25pt;z-index:251658240" wrapcoords="-89 0 -89 21505 21600 21505 21600 0 -89 0" filled="t">
            <v:imagedata r:id="rId8" o:title=""/>
            <o:lock v:ext="edit" aspectratio="f"/>
            <w10:wrap type="tight"/>
          </v:shape>
          <o:OLEObject Type="Embed" ProgID="StaticMetafile" ShapeID="_x0000_s1027" DrawAspect="Content" ObjectID="_1739633320" r:id="rId9"/>
        </w:object>
      </w:r>
      <w:r w:rsidR="00261C59">
        <w:rPr>
          <w:rFonts w:ascii="Calibri" w:eastAsia="Calibri" w:hAnsi="Calibri" w:cs="Calibri"/>
          <w:b/>
          <w:i/>
        </w:rPr>
        <w:t xml:space="preserve">                            Всегда</w:t>
      </w:r>
      <w:r w:rsidR="00261C59">
        <w:rPr>
          <w:rFonts w:ascii="Bookman Old Style" w:eastAsia="Bookman Old Style" w:hAnsi="Bookman Old Style" w:cs="Bookman Old Style"/>
          <w:b/>
          <w:i/>
        </w:rPr>
        <w:t xml:space="preserve"> </w:t>
      </w:r>
      <w:r w:rsidR="00261C59">
        <w:rPr>
          <w:rFonts w:ascii="Calibri" w:eastAsia="Calibri" w:hAnsi="Calibri" w:cs="Calibri"/>
          <w:b/>
          <w:i/>
        </w:rPr>
        <w:t>Ваши</w:t>
      </w:r>
      <w:r w:rsidR="00261C59">
        <w:rPr>
          <w:rFonts w:ascii="Bookman Old Style" w:eastAsia="Bookman Old Style" w:hAnsi="Bookman Old Style" w:cs="Bookman Old Style"/>
          <w:b/>
          <w:i/>
        </w:rPr>
        <w:t xml:space="preserve">... </w:t>
      </w:r>
      <w:r w:rsidR="00261C59">
        <w:rPr>
          <w:rFonts w:ascii="Calibri" w:eastAsia="Calibri" w:hAnsi="Calibri" w:cs="Calibri"/>
          <w:b/>
          <w:i/>
        </w:rPr>
        <w:t>Всегда</w:t>
      </w:r>
      <w:r w:rsidR="00261C59">
        <w:rPr>
          <w:rFonts w:ascii="Bookman Old Style" w:eastAsia="Bookman Old Style" w:hAnsi="Bookman Old Style" w:cs="Bookman Old Style"/>
          <w:b/>
          <w:i/>
        </w:rPr>
        <w:t xml:space="preserve"> </w:t>
      </w:r>
      <w:r w:rsidR="00261C59">
        <w:rPr>
          <w:rFonts w:ascii="Calibri" w:eastAsia="Calibri" w:hAnsi="Calibri" w:cs="Calibri"/>
          <w:b/>
          <w:i/>
        </w:rPr>
        <w:t>с</w:t>
      </w:r>
      <w:r w:rsidR="00261C59">
        <w:rPr>
          <w:rFonts w:ascii="Bookman Old Style" w:eastAsia="Bookman Old Style" w:hAnsi="Bookman Old Style" w:cs="Bookman Old Style"/>
          <w:b/>
          <w:i/>
        </w:rPr>
        <w:t xml:space="preserve"> </w:t>
      </w:r>
      <w:r w:rsidR="00261C59">
        <w:rPr>
          <w:rFonts w:ascii="Calibri" w:eastAsia="Calibri" w:hAnsi="Calibri" w:cs="Calibri"/>
          <w:b/>
          <w:i/>
        </w:rPr>
        <w:t>Вами</w:t>
      </w:r>
      <w:r w:rsidR="00261C59">
        <w:rPr>
          <w:rFonts w:ascii="Bookman Old Style" w:eastAsia="Bookman Old Style" w:hAnsi="Bookman Old Style" w:cs="Bookman Old Style"/>
          <w:b/>
          <w:i/>
        </w:rPr>
        <w:t>...</w:t>
      </w:r>
    </w:p>
    <w:p w:rsidR="00261C59" w:rsidRDefault="00261C59" w:rsidP="00261C59">
      <w:pPr>
        <w:spacing w:after="150"/>
        <w:jc w:val="right"/>
        <w:rPr>
          <w:rFonts w:ascii="Bookman Old Style" w:eastAsia="Bookman Old Style" w:hAnsi="Bookman Old Style" w:cs="Bookman Old Style"/>
        </w:rPr>
      </w:pPr>
      <w:r>
        <w:rPr>
          <w:rFonts w:ascii="Calibri" w:eastAsia="Calibri" w:hAnsi="Calibri" w:cs="Calibri"/>
        </w:rPr>
        <w:t>Туристическое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Calibri" w:eastAsia="Calibri" w:hAnsi="Calibri" w:cs="Calibri"/>
        </w:rPr>
        <w:t>Агентство</w:t>
      </w:r>
      <w:r>
        <w:rPr>
          <w:rFonts w:ascii="Bookman Old Style" w:eastAsia="Bookman Old Style" w:hAnsi="Bookman Old Style" w:cs="Bookman Old Style"/>
        </w:rPr>
        <w:t xml:space="preserve"> "</w:t>
      </w:r>
      <w:r>
        <w:rPr>
          <w:rFonts w:ascii="Calibri" w:eastAsia="Calibri" w:hAnsi="Calibri" w:cs="Calibri"/>
        </w:rPr>
        <w:t>ЛенаТур</w:t>
      </w:r>
      <w:r>
        <w:rPr>
          <w:rFonts w:ascii="Bookman Old Style" w:eastAsia="Bookman Old Style" w:hAnsi="Bookman Old Style" w:cs="Bookman Old Style"/>
        </w:rPr>
        <w:t>"</w:t>
      </w:r>
    </w:p>
    <w:p w:rsidR="00261C59" w:rsidRDefault="00261C59" w:rsidP="00261C59">
      <w:pPr>
        <w:spacing w:after="150"/>
        <w:jc w:val="right"/>
        <w:rPr>
          <w:rFonts w:ascii="Bookman Old Style" w:eastAsia="Bookman Old Style" w:hAnsi="Bookman Old Style" w:cs="Bookman Old Style"/>
        </w:rPr>
      </w:pPr>
      <w:r>
        <w:rPr>
          <w:rFonts w:ascii="Calibri" w:eastAsia="Calibri" w:hAnsi="Calibri" w:cs="Calibri"/>
        </w:rPr>
        <w:t xml:space="preserve">                                            г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Calibri" w:eastAsia="Calibri" w:hAnsi="Calibri" w:cs="Calibri"/>
        </w:rPr>
        <w:t>Ростов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Calibri" w:eastAsia="Calibri" w:hAnsi="Calibri" w:cs="Calibri"/>
        </w:rPr>
        <w:t>на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Calibri" w:eastAsia="Calibri" w:hAnsi="Calibri" w:cs="Calibri"/>
        </w:rPr>
        <w:t>Дону</w:t>
      </w:r>
      <w:r>
        <w:rPr>
          <w:rFonts w:ascii="Bookman Old Style" w:eastAsia="Bookman Old Style" w:hAnsi="Bookman Old Style" w:cs="Bookman Old Style"/>
        </w:rPr>
        <w:t xml:space="preserve">,  </w:t>
      </w:r>
    </w:p>
    <w:p w:rsidR="00261C59" w:rsidRDefault="00261C59" w:rsidP="00261C59">
      <w:pPr>
        <w:spacing w:after="150"/>
        <w:jc w:val="right"/>
        <w:rPr>
          <w:rFonts w:ascii="Bookman Old Style" w:eastAsia="Bookman Old Style" w:hAnsi="Bookman Old Style" w:cs="Bookman Old Style"/>
        </w:rPr>
      </w:pPr>
      <w:r>
        <w:rPr>
          <w:rFonts w:ascii="Calibri" w:eastAsia="Calibri" w:hAnsi="Calibri" w:cs="Calibri"/>
        </w:rPr>
        <w:t>пр. Буденновский 27, оф. 4</w:t>
      </w:r>
    </w:p>
    <w:p w:rsidR="00261C59" w:rsidRDefault="00261C59" w:rsidP="00261C59">
      <w:pPr>
        <w:spacing w:after="150"/>
        <w:jc w:val="right"/>
        <w:rPr>
          <w:rFonts w:ascii="Calibri" w:eastAsia="Calibri" w:hAnsi="Calibri" w:cs="Calibri"/>
        </w:rPr>
      </w:pPr>
      <w:r w:rsidRPr="00AC0404">
        <w:rPr>
          <w:rFonts w:ascii="Calibri" w:eastAsia="Calibri" w:hAnsi="Calibri" w:cs="Calibri"/>
        </w:rPr>
        <w:t xml:space="preserve">тел. + 7(863) </w:t>
      </w:r>
      <w:r>
        <w:rPr>
          <w:rFonts w:ascii="Calibri" w:eastAsia="Calibri" w:hAnsi="Calibri" w:cs="Calibri"/>
        </w:rPr>
        <w:t>221-53-68</w:t>
      </w:r>
    </w:p>
    <w:p w:rsidR="00261C59" w:rsidRPr="00457461" w:rsidRDefault="00261C59" w:rsidP="00261C59">
      <w:pPr>
        <w:spacing w:after="15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+7 (903) 401-53-68 – вайбер, ватсап</w:t>
      </w:r>
    </w:p>
    <w:p w:rsidR="00261C59" w:rsidRPr="00D50D8A" w:rsidRDefault="00261C59" w:rsidP="00261C59">
      <w:pPr>
        <w:spacing w:after="150"/>
        <w:jc w:val="right"/>
        <w:rPr>
          <w:rFonts w:ascii="Bookman Old Style" w:eastAsia="Bookman Old Style" w:hAnsi="Bookman Old Style" w:cs="Bookman Old Style"/>
          <w:lang w:val="en-US"/>
        </w:rPr>
      </w:pPr>
      <w:r>
        <w:rPr>
          <w:rFonts w:ascii="Bookman Old Style" w:eastAsia="Bookman Old Style" w:hAnsi="Bookman Old Style" w:cs="Bookman Old Style"/>
          <w:lang w:val="en-US"/>
        </w:rPr>
        <w:t>e</w:t>
      </w:r>
      <w:r w:rsidRPr="00D50D8A">
        <w:rPr>
          <w:rFonts w:ascii="Bookman Old Style" w:eastAsia="Bookman Old Style" w:hAnsi="Bookman Old Style" w:cs="Bookman Old Style"/>
          <w:lang w:val="en-US"/>
        </w:rPr>
        <w:t>-</w:t>
      </w:r>
      <w:r>
        <w:rPr>
          <w:rFonts w:ascii="Bookman Old Style" w:eastAsia="Bookman Old Style" w:hAnsi="Bookman Old Style" w:cs="Bookman Old Style"/>
          <w:lang w:val="en-US"/>
        </w:rPr>
        <w:t>mail</w:t>
      </w:r>
      <w:r w:rsidRPr="00D50D8A">
        <w:rPr>
          <w:rFonts w:ascii="Bookman Old Style" w:eastAsia="Bookman Old Style" w:hAnsi="Bookman Old Style" w:cs="Bookman Old Style"/>
          <w:lang w:val="en-US"/>
        </w:rPr>
        <w:t xml:space="preserve">: </w:t>
      </w:r>
      <w:r>
        <w:rPr>
          <w:rFonts w:ascii="Bookman Old Style" w:eastAsia="Bookman Old Style" w:hAnsi="Bookman Old Style" w:cs="Bookman Old Style"/>
          <w:lang w:val="en-US"/>
        </w:rPr>
        <w:t>zakaz</w:t>
      </w:r>
      <w:r w:rsidRPr="00D50D8A">
        <w:rPr>
          <w:rFonts w:ascii="Bookman Old Style" w:eastAsia="Bookman Old Style" w:hAnsi="Bookman Old Style" w:cs="Bookman Old Style"/>
          <w:lang w:val="en-US"/>
        </w:rPr>
        <w:t>@</w:t>
      </w:r>
      <w:r>
        <w:rPr>
          <w:rFonts w:ascii="Bookman Old Style" w:eastAsia="Bookman Old Style" w:hAnsi="Bookman Old Style" w:cs="Bookman Old Style"/>
          <w:lang w:val="en-US"/>
        </w:rPr>
        <w:t>lt</w:t>
      </w:r>
      <w:r w:rsidRPr="00D50D8A">
        <w:rPr>
          <w:rFonts w:ascii="Bookman Old Style" w:eastAsia="Bookman Old Style" w:hAnsi="Bookman Old Style" w:cs="Bookman Old Style"/>
          <w:lang w:val="en-US"/>
        </w:rPr>
        <w:t>-</w:t>
      </w:r>
      <w:r>
        <w:rPr>
          <w:rFonts w:ascii="Bookman Old Style" w:eastAsia="Bookman Old Style" w:hAnsi="Bookman Old Style" w:cs="Bookman Old Style"/>
          <w:lang w:val="en-US"/>
        </w:rPr>
        <w:t>plus</w:t>
      </w:r>
      <w:r w:rsidRPr="00D50D8A">
        <w:rPr>
          <w:rFonts w:ascii="Bookman Old Style" w:eastAsia="Bookman Old Style" w:hAnsi="Bookman Old Style" w:cs="Bookman Old Style"/>
          <w:lang w:val="en-US"/>
        </w:rPr>
        <w:t>.</w:t>
      </w:r>
      <w:r>
        <w:rPr>
          <w:rFonts w:ascii="Bookman Old Style" w:eastAsia="Bookman Old Style" w:hAnsi="Bookman Old Style" w:cs="Bookman Old Style"/>
          <w:lang w:val="en-US"/>
        </w:rPr>
        <w:t>ru</w:t>
      </w:r>
    </w:p>
    <w:p w:rsidR="00D5617A" w:rsidRPr="00261C59" w:rsidRDefault="00261C59" w:rsidP="00261C59">
      <w:pPr>
        <w:pStyle w:val="1"/>
        <w:jc w:val="right"/>
        <w:rPr>
          <w:rFonts w:ascii="Bookman Old Style" w:eastAsia="Bookman Old Style" w:hAnsi="Bookman Old Style" w:cs="Bookman Old Style"/>
          <w:b w:val="0"/>
          <w:bCs w:val="0"/>
          <w:sz w:val="24"/>
          <w:szCs w:val="24"/>
        </w:rPr>
      </w:pPr>
      <w:r w:rsidRPr="00261C59">
        <w:rPr>
          <w:rFonts w:ascii="Bookman Old Style" w:eastAsia="Bookman Old Style" w:hAnsi="Bookman Old Style" w:cs="Bookman Old Style"/>
          <w:b w:val="0"/>
          <w:bCs w:val="0"/>
          <w:sz w:val="24"/>
          <w:szCs w:val="24"/>
        </w:rPr>
        <w:t xml:space="preserve">сайт: </w:t>
      </w:r>
      <w:hyperlink r:id="rId10" w:history="1">
        <w:r w:rsidRPr="00261C59">
          <w:rPr>
            <w:rStyle w:val="a5"/>
            <w:rFonts w:ascii="Bookman Old Style" w:eastAsia="Bookman Old Style" w:hAnsi="Bookman Old Style" w:cs="Bookman Old Style"/>
            <w:b w:val="0"/>
            <w:sz w:val="24"/>
            <w:szCs w:val="24"/>
          </w:rPr>
          <w:t>https://lenatour-rostov.ru/</w:t>
        </w:r>
      </w:hyperlink>
    </w:p>
    <w:p w:rsidR="009603AB" w:rsidRPr="00830E3B" w:rsidRDefault="009603AB" w:rsidP="009603AB">
      <w:pPr>
        <w:pStyle w:val="1"/>
        <w:jc w:val="center"/>
        <w:rPr>
          <w:rFonts w:ascii="Century Gothic" w:hAnsi="Century Gothic"/>
          <w:color w:val="595959" w:themeColor="text1" w:themeTint="A6"/>
          <w:sz w:val="36"/>
          <w:szCs w:val="36"/>
        </w:rPr>
      </w:pPr>
      <w:r w:rsidRPr="00830E3B">
        <w:rPr>
          <w:rFonts w:ascii="Century Gothic" w:hAnsi="Century Gothic"/>
          <w:color w:val="595959" w:themeColor="text1" w:themeTint="A6"/>
          <w:sz w:val="36"/>
          <w:szCs w:val="36"/>
        </w:rPr>
        <w:t xml:space="preserve">Авторский тур </w:t>
      </w:r>
    </w:p>
    <w:p w:rsidR="009603AB" w:rsidRPr="00EE2A7D" w:rsidRDefault="00FC37C6" w:rsidP="009603AB">
      <w:pPr>
        <w:jc w:val="center"/>
        <w:rPr>
          <w:rFonts w:ascii="Century Gothic" w:eastAsia="Calibri" w:hAnsi="Century Gothic" w:cs="Calibri"/>
          <w:b/>
          <w:bCs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Calibri" w:hAnsi="Century Gothic" w:cs="Calibri"/>
          <w:b/>
          <w:bCs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 объятьях гор могучих</w:t>
      </w:r>
    </w:p>
    <w:p w:rsidR="001F5C2E" w:rsidRDefault="003A08D1" w:rsidP="001F5C2E">
      <w:pPr>
        <w:pStyle w:val="Textbody"/>
        <w:jc w:val="center"/>
        <w:rPr>
          <w:rFonts w:ascii="Century Gothic" w:hAnsi="Century Gothic"/>
          <w:b/>
          <w:bCs/>
          <w:color w:val="595959" w:themeColor="text1" w:themeTint="A6"/>
          <w:sz w:val="36"/>
          <w:szCs w:val="36"/>
        </w:rPr>
      </w:pPr>
      <w:r w:rsidRPr="00830E3B">
        <w:rPr>
          <w:rFonts w:ascii="Century Gothic" w:hAnsi="Century Gothic"/>
          <w:color w:val="595959" w:themeColor="text1" w:themeTint="A6"/>
          <w:sz w:val="36"/>
          <w:szCs w:val="36"/>
        </w:rPr>
        <w:t xml:space="preserve">В </w:t>
      </w:r>
      <w:r w:rsidR="00FC37C6">
        <w:rPr>
          <w:rFonts w:ascii="Century Gothic" w:hAnsi="Century Gothic"/>
          <w:color w:val="595959" w:themeColor="text1" w:themeTint="A6"/>
          <w:sz w:val="36"/>
          <w:szCs w:val="36"/>
        </w:rPr>
        <w:t>Домбай</w:t>
      </w:r>
      <w:r w:rsidR="001F5C2E" w:rsidRPr="00E76EAD">
        <w:rPr>
          <w:rFonts w:ascii="Century Gothic" w:hAnsi="Century Gothic"/>
          <w:bCs/>
          <w:color w:val="595959" w:themeColor="text1" w:themeTint="A6"/>
          <w:sz w:val="36"/>
          <w:szCs w:val="36"/>
        </w:rPr>
        <w:t xml:space="preserve"> </w:t>
      </w:r>
      <w:r w:rsidR="00E76EAD" w:rsidRPr="00E76EAD">
        <w:rPr>
          <w:rFonts w:ascii="Century Gothic" w:hAnsi="Century Gothic"/>
          <w:bCs/>
          <w:color w:val="595959" w:themeColor="text1" w:themeTint="A6"/>
          <w:sz w:val="36"/>
          <w:szCs w:val="36"/>
        </w:rPr>
        <w:t>(3 дня)</w:t>
      </w:r>
    </w:p>
    <w:p w:rsidR="001F5C2E" w:rsidRPr="001F5C2E" w:rsidRDefault="001F5C2E" w:rsidP="001F5C2E">
      <w:pPr>
        <w:pStyle w:val="Textbody"/>
        <w:widowControl/>
        <w:jc w:val="center"/>
        <w:rPr>
          <w:rFonts w:ascii="Century Gothic" w:hAnsi="Century Gothic"/>
          <w:color w:val="333333"/>
          <w:sz w:val="36"/>
          <w:szCs w:val="36"/>
        </w:rPr>
      </w:pPr>
      <w:r w:rsidRPr="001F5C2E">
        <w:rPr>
          <w:rFonts w:ascii="Century Gothic" w:hAnsi="Century Gothic"/>
          <w:color w:val="333333"/>
          <w:sz w:val="36"/>
          <w:szCs w:val="36"/>
        </w:rPr>
        <w:t xml:space="preserve">Даты тура: </w:t>
      </w:r>
    </w:p>
    <w:p w:rsidR="009603AB" w:rsidRPr="00D50D8A" w:rsidRDefault="006B0719" w:rsidP="00E76EAD">
      <w:pPr>
        <w:pStyle w:val="1"/>
        <w:spacing w:before="0"/>
        <w:jc w:val="center"/>
        <w:rPr>
          <w:rFonts w:ascii="Century Gothic" w:hAnsi="Century Gothic"/>
          <w:b w:val="0"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 w:val="0"/>
          <w:color w:val="595959" w:themeColor="text1" w:themeTint="A6"/>
          <w:sz w:val="24"/>
          <w:szCs w:val="24"/>
        </w:rPr>
        <w:t>20.04.23 – 24.04.23</w:t>
      </w:r>
    </w:p>
    <w:p w:rsidR="009B0605" w:rsidRPr="00830E3B" w:rsidRDefault="003A08D1" w:rsidP="007D202A">
      <w:pPr>
        <w:pStyle w:val="Textbody"/>
        <w:widowControl/>
        <w:jc w:val="center"/>
        <w:rPr>
          <w:rFonts w:ascii="Century Gothic" w:hAnsi="Century Gothic"/>
          <w:bCs/>
          <w:color w:val="595959" w:themeColor="text1" w:themeTint="A6"/>
        </w:rPr>
      </w:pPr>
      <w:r w:rsidRPr="00830E3B">
        <w:rPr>
          <w:rFonts w:ascii="Century Gothic" w:hAnsi="Century Gothic"/>
          <w:bCs/>
          <w:color w:val="595959" w:themeColor="text1" w:themeTint="A6"/>
        </w:rPr>
        <w:t>П</w:t>
      </w:r>
      <w:r w:rsidR="00E466AC">
        <w:rPr>
          <w:rFonts w:ascii="Century Gothic" w:hAnsi="Century Gothic"/>
          <w:bCs/>
          <w:color w:val="595959" w:themeColor="text1" w:themeTint="A6"/>
        </w:rPr>
        <w:t>о программе тура предусмотрено п</w:t>
      </w:r>
      <w:r w:rsidRPr="00830E3B">
        <w:rPr>
          <w:rFonts w:ascii="Century Gothic" w:hAnsi="Century Gothic"/>
          <w:bCs/>
          <w:color w:val="595959" w:themeColor="text1" w:themeTint="A6"/>
        </w:rPr>
        <w:t xml:space="preserve">роживание </w:t>
      </w:r>
      <w:r w:rsidR="00FC37C6">
        <w:rPr>
          <w:rFonts w:ascii="Century Gothic" w:hAnsi="Century Gothic"/>
          <w:bCs/>
          <w:color w:val="595959" w:themeColor="text1" w:themeTint="A6"/>
        </w:rPr>
        <w:t xml:space="preserve">в СОК </w:t>
      </w:r>
      <w:r w:rsidRPr="00830E3B">
        <w:rPr>
          <w:rFonts w:ascii="Century Gothic" w:hAnsi="Century Gothic"/>
          <w:b/>
          <w:bCs/>
          <w:color w:val="595959" w:themeColor="text1" w:themeTint="A6"/>
        </w:rPr>
        <w:t>«</w:t>
      </w:r>
      <w:r w:rsidR="00FC37C6">
        <w:rPr>
          <w:rFonts w:ascii="Century Gothic" w:hAnsi="Century Gothic"/>
          <w:b/>
          <w:bCs/>
          <w:color w:val="595959" w:themeColor="text1" w:themeTint="A6"/>
        </w:rPr>
        <w:t>Домбай</w:t>
      </w:r>
      <w:r w:rsidRPr="00830E3B">
        <w:rPr>
          <w:rFonts w:ascii="Century Gothic" w:hAnsi="Century Gothic"/>
          <w:b/>
          <w:bCs/>
          <w:color w:val="595959" w:themeColor="text1" w:themeTint="A6"/>
        </w:rPr>
        <w:t>»</w:t>
      </w:r>
      <w:r w:rsidRPr="00830E3B">
        <w:rPr>
          <w:rFonts w:ascii="Century Gothic" w:hAnsi="Century Gothic"/>
          <w:bCs/>
          <w:color w:val="595959" w:themeColor="text1" w:themeTint="A6"/>
        </w:rPr>
        <w:t xml:space="preserve"> в двухместных номерах</w:t>
      </w:r>
      <w:r w:rsidR="00830E3B">
        <w:rPr>
          <w:rFonts w:ascii="Century Gothic" w:hAnsi="Century Gothic"/>
          <w:bCs/>
          <w:color w:val="595959" w:themeColor="text1" w:themeTint="A6"/>
        </w:rPr>
        <w:t>.</w:t>
      </w:r>
    </w:p>
    <w:p w:rsidR="006D329E" w:rsidRDefault="006D329E" w:rsidP="006D329E">
      <w:pPr>
        <w:pStyle w:val="Textbody"/>
        <w:jc w:val="center"/>
        <w:rPr>
          <w:rFonts w:ascii="Century Gothic" w:hAnsi="Century Gothic"/>
          <w:bCs/>
          <w:color w:val="595959" w:themeColor="text1" w:themeTint="A6"/>
        </w:rPr>
      </w:pPr>
      <w:r w:rsidRPr="006D329E">
        <w:rPr>
          <w:rFonts w:ascii="Century Gothic" w:hAnsi="Century Gothic"/>
          <w:bCs/>
          <w:color w:val="595959" w:themeColor="text1" w:themeTint="A6"/>
        </w:rPr>
        <w:t>Отель расположен в 200 м от канатной дороги</w:t>
      </w:r>
      <w:r>
        <w:rPr>
          <w:rFonts w:ascii="Century Gothic" w:hAnsi="Century Gothic"/>
          <w:bCs/>
          <w:color w:val="595959" w:themeColor="text1" w:themeTint="A6"/>
        </w:rPr>
        <w:t xml:space="preserve"> и</w:t>
      </w:r>
      <w:r w:rsidRPr="006D329E">
        <w:rPr>
          <w:rFonts w:ascii="Century Gothic" w:hAnsi="Century Gothic"/>
          <w:bCs/>
          <w:color w:val="595959" w:themeColor="text1" w:themeTint="A6"/>
        </w:rPr>
        <w:t xml:space="preserve"> 150 м от местного рынка. </w:t>
      </w:r>
    </w:p>
    <w:p w:rsidR="006D329E" w:rsidRPr="006D329E" w:rsidRDefault="006D329E" w:rsidP="006D329E">
      <w:pPr>
        <w:pStyle w:val="Textbody"/>
        <w:jc w:val="center"/>
        <w:rPr>
          <w:rFonts w:ascii="Century Gothic" w:hAnsi="Century Gothic"/>
          <w:bCs/>
          <w:color w:val="595959" w:themeColor="text1" w:themeTint="A6"/>
        </w:rPr>
      </w:pPr>
      <w:r w:rsidRPr="006D329E">
        <w:rPr>
          <w:rFonts w:ascii="Century Gothic" w:hAnsi="Century Gothic"/>
          <w:bCs/>
          <w:color w:val="595959" w:themeColor="text1" w:themeTint="A6"/>
        </w:rPr>
        <w:t>Пре</w:t>
      </w:r>
      <w:bookmarkStart w:id="0" w:name="_GoBack"/>
      <w:bookmarkEnd w:id="0"/>
      <w:r w:rsidRPr="006D329E">
        <w:rPr>
          <w:rFonts w:ascii="Century Gothic" w:hAnsi="Century Gothic"/>
          <w:bCs/>
          <w:color w:val="595959" w:themeColor="text1" w:themeTint="A6"/>
        </w:rPr>
        <w:t>доставляется бесплатный Wi-Fi.</w:t>
      </w:r>
    </w:p>
    <w:p w:rsidR="006D329E" w:rsidRDefault="009B0605" w:rsidP="009B0605">
      <w:pPr>
        <w:pStyle w:val="Textbody"/>
        <w:jc w:val="center"/>
        <w:rPr>
          <w:rFonts w:ascii="Century Gothic" w:hAnsi="Century Gothic"/>
          <w:bCs/>
          <w:color w:val="595959" w:themeColor="text1" w:themeTint="A6"/>
        </w:rPr>
      </w:pPr>
      <w:r w:rsidRPr="00830E3B">
        <w:rPr>
          <w:rFonts w:ascii="Century Gothic" w:hAnsi="Century Gothic"/>
          <w:bCs/>
          <w:color w:val="595959" w:themeColor="text1" w:themeTint="A6"/>
        </w:rPr>
        <w:t xml:space="preserve">Размещение гостей производится в </w:t>
      </w:r>
      <w:r w:rsidR="006D329E">
        <w:rPr>
          <w:rFonts w:ascii="Century Gothic" w:hAnsi="Century Gothic"/>
          <w:bCs/>
          <w:color w:val="595959" w:themeColor="text1" w:themeTint="A6"/>
        </w:rPr>
        <w:t xml:space="preserve">двухместных номерах. </w:t>
      </w:r>
    </w:p>
    <w:p w:rsidR="009B0605" w:rsidRPr="00830E3B" w:rsidRDefault="009B0605" w:rsidP="009B0605">
      <w:pPr>
        <w:pStyle w:val="Textbody"/>
        <w:jc w:val="center"/>
        <w:rPr>
          <w:rFonts w:ascii="Century Gothic" w:hAnsi="Century Gothic"/>
          <w:bCs/>
          <w:color w:val="595959" w:themeColor="text1" w:themeTint="A6"/>
        </w:rPr>
      </w:pPr>
      <w:r w:rsidRPr="00830E3B">
        <w:rPr>
          <w:rFonts w:ascii="Century Gothic" w:hAnsi="Century Gothic"/>
          <w:bCs/>
          <w:color w:val="595959" w:themeColor="text1" w:themeTint="A6"/>
        </w:rPr>
        <w:t xml:space="preserve">В номерах есть необходимая мебель и туалетные принадлежности. </w:t>
      </w:r>
    </w:p>
    <w:p w:rsidR="006D329E" w:rsidRPr="006D329E" w:rsidRDefault="006D329E" w:rsidP="006D329E">
      <w:pPr>
        <w:pStyle w:val="Textbody"/>
        <w:jc w:val="center"/>
        <w:rPr>
          <w:rFonts w:ascii="Century Gothic" w:hAnsi="Century Gothic"/>
          <w:bCs/>
          <w:color w:val="595959" w:themeColor="text1" w:themeTint="A6"/>
        </w:rPr>
      </w:pPr>
      <w:r w:rsidRPr="006D329E">
        <w:rPr>
          <w:rFonts w:ascii="Century Gothic" w:hAnsi="Century Gothic"/>
          <w:bCs/>
          <w:color w:val="595959" w:themeColor="text1" w:themeTint="A6"/>
        </w:rPr>
        <w:t xml:space="preserve">Каждое утро в отеле сервируется завтрак «шведский стол». В ресторане отеля </w:t>
      </w:r>
      <w:r>
        <w:rPr>
          <w:rFonts w:ascii="Century Gothic" w:hAnsi="Century Gothic"/>
          <w:bCs/>
          <w:color w:val="595959" w:themeColor="text1" w:themeTint="A6"/>
        </w:rPr>
        <w:t>можно отведать</w:t>
      </w:r>
      <w:r w:rsidRPr="006D329E">
        <w:rPr>
          <w:rFonts w:ascii="Century Gothic" w:hAnsi="Century Gothic"/>
          <w:bCs/>
          <w:color w:val="595959" w:themeColor="text1" w:themeTint="A6"/>
        </w:rPr>
        <w:t xml:space="preserve"> блюда </w:t>
      </w:r>
      <w:r>
        <w:rPr>
          <w:rFonts w:ascii="Century Gothic" w:hAnsi="Century Gothic"/>
          <w:bCs/>
          <w:color w:val="595959" w:themeColor="text1" w:themeTint="A6"/>
        </w:rPr>
        <w:t xml:space="preserve">кавказской и </w:t>
      </w:r>
      <w:r w:rsidRPr="006D329E">
        <w:rPr>
          <w:rFonts w:ascii="Century Gothic" w:hAnsi="Century Gothic"/>
          <w:bCs/>
          <w:color w:val="595959" w:themeColor="text1" w:themeTint="A6"/>
        </w:rPr>
        <w:t>европейской кухни.</w:t>
      </w:r>
    </w:p>
    <w:p w:rsidR="00830E3B" w:rsidRPr="00830E3B" w:rsidRDefault="00830E3B" w:rsidP="006D329E">
      <w:pPr>
        <w:pStyle w:val="Textbody"/>
        <w:jc w:val="center"/>
        <w:rPr>
          <w:rFonts w:ascii="Century Gothic" w:hAnsi="Century Gothic"/>
          <w:bCs/>
          <w:color w:val="595959" w:themeColor="text1" w:themeTint="A6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8931"/>
      </w:tblGrid>
      <w:tr w:rsidR="00830E3B" w:rsidRPr="00830E3B" w:rsidTr="00E76EAD">
        <w:trPr>
          <w:tblHeader/>
        </w:trPr>
        <w:tc>
          <w:tcPr>
            <w:tcW w:w="1129" w:type="dxa"/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AB" w:rsidRPr="00830E3B" w:rsidRDefault="009603AB" w:rsidP="004E4F89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jc w:val="left"/>
              <w:rPr>
                <w:rFonts w:ascii="Century Gothic" w:hAnsi="Century Gothic"/>
                <w:color w:val="595959" w:themeColor="text1" w:themeTint="A6"/>
                <w:sz w:val="27"/>
              </w:rPr>
            </w:pPr>
            <w:r w:rsidRPr="00830E3B">
              <w:rPr>
                <w:rFonts w:ascii="Century Gothic" w:hAnsi="Century Gothic"/>
                <w:color w:val="595959" w:themeColor="text1" w:themeTint="A6"/>
              </w:rPr>
              <w:t> </w:t>
            </w:r>
            <w:r w:rsidRPr="00830E3B">
              <w:rPr>
                <w:rFonts w:ascii="Century Gothic" w:hAnsi="Century Gothic"/>
                <w:color w:val="595959" w:themeColor="text1" w:themeTint="A6"/>
                <w:sz w:val="27"/>
              </w:rPr>
              <w:t>Дата</w:t>
            </w:r>
          </w:p>
        </w:tc>
        <w:tc>
          <w:tcPr>
            <w:tcW w:w="8931" w:type="dxa"/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AB" w:rsidRPr="00830E3B" w:rsidRDefault="009603AB" w:rsidP="007D202A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rPr>
                <w:rFonts w:ascii="Century Gothic" w:hAnsi="Century Gothic"/>
                <w:color w:val="595959" w:themeColor="text1" w:themeTint="A6"/>
                <w:sz w:val="27"/>
              </w:rPr>
            </w:pPr>
            <w:r w:rsidRPr="00830E3B">
              <w:rPr>
                <w:rFonts w:ascii="Century Gothic" w:hAnsi="Century Gothic"/>
                <w:color w:val="595959" w:themeColor="text1" w:themeTint="A6"/>
                <w:sz w:val="27"/>
              </w:rPr>
              <w:t>Программа экскурсий</w:t>
            </w:r>
          </w:p>
        </w:tc>
      </w:tr>
      <w:tr w:rsidR="00830E3B" w:rsidRPr="00830E3B" w:rsidTr="00E76EAD">
        <w:tc>
          <w:tcPr>
            <w:tcW w:w="11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AB" w:rsidRPr="00EE2A7D" w:rsidRDefault="003523C1" w:rsidP="00830E3B">
            <w:pPr>
              <w:pStyle w:val="TableContents"/>
              <w:jc w:val="center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20.04.23</w:t>
            </w:r>
          </w:p>
        </w:tc>
        <w:tc>
          <w:tcPr>
            <w:tcW w:w="89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AB" w:rsidRPr="00EE2A7D" w:rsidRDefault="007D0F57" w:rsidP="00830E3B">
            <w:pPr>
              <w:pStyle w:val="TableContents"/>
              <w:spacing w:after="150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  <w:r w:rsidR="00830E3B" w:rsidRPr="00EE2A7D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20.00 </w:t>
            </w:r>
            <w:r w:rsidR="009603AB" w:rsidRPr="00EE2A7D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Выезд из </w:t>
            </w:r>
            <w:r w:rsidR="00830E3B" w:rsidRPr="00EE2A7D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Ростова-на-Дону</w:t>
            </w:r>
          </w:p>
        </w:tc>
      </w:tr>
      <w:tr w:rsidR="006D752C" w:rsidRPr="00830E3B" w:rsidTr="006D752C">
        <w:tc>
          <w:tcPr>
            <w:tcW w:w="11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752C" w:rsidRPr="00EE2A7D" w:rsidRDefault="003523C1" w:rsidP="00830E3B">
            <w:pPr>
              <w:pStyle w:val="TableContents"/>
              <w:jc w:val="center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21.04.23</w:t>
            </w:r>
          </w:p>
        </w:tc>
        <w:tc>
          <w:tcPr>
            <w:tcW w:w="89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0F57" w:rsidRDefault="007D0F57" w:rsidP="007D0F57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830E3B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Прибытие в 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Домбай</w:t>
            </w:r>
            <w:r w:rsidRPr="00830E3B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Заселение в отель. 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Свободное время.</w:t>
            </w:r>
          </w:p>
          <w:p w:rsidR="004A4955" w:rsidRDefault="007D0F57" w:rsidP="007D0F57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</w:pPr>
            <w:r w:rsidRPr="00830E3B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Завтрак в отеле</w:t>
            </w:r>
            <w:r w:rsidR="00C36221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. </w:t>
            </w:r>
            <w:r w:rsidR="00C36221" w:rsidRPr="00C36221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Экскурсия по Домбаю.</w:t>
            </w:r>
            <w:r w:rsidR="00C36221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1F5C2E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4A4955" w:rsidRDefault="004A4955" w:rsidP="007D0F57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4A4955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Название курорта </w:t>
            </w:r>
            <w:r w:rsidRPr="004A4955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Домбай</w:t>
            </w:r>
            <w:r w:rsidRPr="004A4955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означает по-карачаевски «зубр», так как в давние времена эти крупнейшие животные жили здесь стадами. </w:t>
            </w:r>
          </w:p>
          <w:p w:rsidR="006D752C" w:rsidRDefault="006D329E" w:rsidP="007D0F57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После</w:t>
            </w:r>
            <w:r w:rsidR="003523C1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фактически полного их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истребления</w:t>
            </w:r>
            <w:r w:rsidR="003523C1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</w:t>
            </w:r>
            <w:r w:rsidR="004A4955" w:rsidRPr="004A4955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представители диких быков, </w:t>
            </w:r>
            <w:r w:rsidR="003523C1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были привезены</w:t>
            </w:r>
            <w:r w:rsidR="004A4955" w:rsidRPr="004A4955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из Северной Америки, вновь проживают на территории заповедника города Теберда</w:t>
            </w:r>
            <w:r w:rsidR="003523C1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, с каждым годом увеличивая поголовье.</w:t>
            </w:r>
          </w:p>
          <w:p w:rsidR="004A4955" w:rsidRDefault="004A4955" w:rsidP="007D0F57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4A4955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Знаменитая Домбайская поляна </w:t>
            </w:r>
            <w:r w:rsidR="003523C1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- объект</w:t>
            </w:r>
            <w:r w:rsidRPr="004A4955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  <w:r w:rsidRPr="004A4955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Тебердинского государственного заповедника</w:t>
            </w:r>
            <w:r w:rsidRPr="004A4955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площадь которого составляет 85 га. </w:t>
            </w:r>
          </w:p>
          <w:p w:rsidR="004A4955" w:rsidRPr="004A4955" w:rsidRDefault="004A4955" w:rsidP="007D0F57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4A4955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Находится поляна на высоте 1650 метров над уровнем моря. Центр этой живописной территории соединяют три ущелья: Алибек, Аманауз и Домбай-Ульген, которая считается наивысшей точкой курорта - 4046 м.</w:t>
            </w:r>
          </w:p>
          <w:p w:rsidR="004A4955" w:rsidRDefault="004A4955" w:rsidP="004A4955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4A4955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lastRenderedPageBreak/>
              <w:t xml:space="preserve">Воздух в Домбае настолько чистый и свежий, что его </w:t>
            </w:r>
            <w:r w:rsidRPr="004A4955">
              <w:rPr>
                <w:rFonts w:ascii="Century Gothic" w:hAnsi="Century Gothic"/>
                <w:b/>
                <w:i/>
                <w:color w:val="595959" w:themeColor="text1" w:themeTint="A6"/>
                <w:sz w:val="22"/>
                <w:szCs w:val="22"/>
              </w:rPr>
              <w:t>“можно есть ложкой”</w:t>
            </w:r>
            <w:r w:rsidRPr="004A4955">
              <w:rPr>
                <w:rFonts w:ascii="Century Gothic" w:hAnsi="Century Gothic"/>
                <w:i/>
                <w:color w:val="595959" w:themeColor="text1" w:themeTint="A6"/>
                <w:sz w:val="22"/>
                <w:szCs w:val="22"/>
              </w:rPr>
              <w:t>.</w:t>
            </w:r>
            <w:r w:rsidRPr="004A4955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Даже просто гулять по горным ущельям, наслаждаться величием горных вершин и журчанием рек – доставляет огромное удовольствие. </w:t>
            </w:r>
          </w:p>
          <w:p w:rsidR="004A4955" w:rsidRDefault="006B0719" w:rsidP="004A4955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М</w:t>
            </w:r>
            <w:r w:rsidR="004A4955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ы поднимемся </w:t>
            </w:r>
            <w:r w:rsidR="004A4955" w:rsidRPr="00DA1865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на высоту 2500 м н.у.м., 3012 м н.у.м., 3200 м н.у.м</w:t>
            </w:r>
            <w:r w:rsidR="004A4955" w:rsidRPr="004A4955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., </w:t>
            </w:r>
            <w:r w:rsidR="004A4955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чтобы полюбоваться величественной красотой гор</w:t>
            </w:r>
            <w:r w:rsidR="004A4955" w:rsidRPr="004A4955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Западного Кавказа.</w:t>
            </w:r>
          </w:p>
          <w:p w:rsidR="004A4955" w:rsidRDefault="004A4955" w:rsidP="004A4955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Возвращение в отель. </w:t>
            </w:r>
            <w:r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Ужин в отеле.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4A4955" w:rsidRPr="00D50D8A" w:rsidRDefault="004A4955" w:rsidP="004A4955">
            <w:pPr>
              <w:pStyle w:val="TableContents"/>
              <w:spacing w:after="150"/>
              <w:ind w:left="115" w:right="113"/>
              <w:jc w:val="both"/>
              <w:rPr>
                <w:rFonts w:ascii="Book Antiqua" w:hAnsi="Book Antiqua"/>
                <w:i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Свободное время. </w:t>
            </w:r>
          </w:p>
        </w:tc>
      </w:tr>
      <w:tr w:rsidR="00830E3B" w:rsidRPr="00830E3B" w:rsidTr="003909EC">
        <w:tc>
          <w:tcPr>
            <w:tcW w:w="11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03AB" w:rsidRPr="00830E3B" w:rsidRDefault="003523C1" w:rsidP="00830E3B">
            <w:pPr>
              <w:pStyle w:val="TableContents"/>
              <w:jc w:val="center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lastRenderedPageBreak/>
              <w:t>22.04.23</w:t>
            </w:r>
          </w:p>
        </w:tc>
        <w:tc>
          <w:tcPr>
            <w:tcW w:w="89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74F0" w:rsidRDefault="003523C1" w:rsidP="00BC799E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3523C1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Завтрак в отеле.</w:t>
            </w:r>
            <w:r w:rsidRPr="003523C1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  <w:r w:rsidR="003A08D1" w:rsidRPr="00830E3B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Выезд на экскурсию </w:t>
            </w:r>
            <w:r w:rsidR="00BC799E" w:rsidRPr="00BC799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 </w:t>
            </w:r>
            <w:r w:rsidR="007D0F5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Гоначхир</w:t>
            </w:r>
            <w:r w:rsidR="006D752C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.</w:t>
            </w:r>
            <w:r w:rsidR="00BC799E" w:rsidRPr="00BC799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BC799E" w:rsidRDefault="00AD74F0" w:rsidP="00BC799E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 этот день мы отправимся на экскурсию </w:t>
            </w:r>
            <w:r w:rsidRPr="006B0719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по ущелью Гончахир, </w:t>
            </w:r>
            <w:r w:rsidRPr="00AD74F0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в котором есть все природные богатства Кавказа: горы, река, водопад, ледник, озеро с форелью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.</w:t>
            </w:r>
          </w:p>
          <w:p w:rsidR="00AD74F0" w:rsidRDefault="00AD74F0" w:rsidP="00BC799E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Ущелье очень живописно, и, окаймленное чредой снежных вершин, </w:t>
            </w:r>
            <w:r w:rsidRPr="00AD74F0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как драгоценным бриллиантовым ожерельем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, за каждым поворотом всё больше и больше завораживает.</w:t>
            </w:r>
          </w:p>
          <w:p w:rsidR="00AD74F0" w:rsidRDefault="00AD74F0" w:rsidP="00BC799E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На въезде в ущелье расположен контрольно-пропускной пункт. Для того, чтобы проехать за шлагбаум необходимо оформить пропуск и оплатить экологический сбор. </w:t>
            </w:r>
          </w:p>
          <w:p w:rsidR="00AD74F0" w:rsidRPr="00A53D83" w:rsidRDefault="00AD74F0" w:rsidP="00BC799E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Мы попадем на приграничную территорию. Отсюда </w:t>
            </w:r>
            <w:r w:rsidRPr="00A53D83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до границы с Абхазией всего </w:t>
            </w:r>
            <w:r w:rsidR="00A53D83" w:rsidRPr="00A53D83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несколько километров</w:t>
            </w:r>
            <w:r w:rsidRPr="00A53D83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. </w:t>
            </w:r>
          </w:p>
          <w:p w:rsidR="00AD74F0" w:rsidRDefault="00AD74F0" w:rsidP="00BC799E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Наш маршрут будет проходить по военно-сухумской дороге. </w:t>
            </w:r>
          </w:p>
          <w:p w:rsidR="00AD74F0" w:rsidRPr="00A53D83" w:rsidRDefault="00AD74F0" w:rsidP="00BC799E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Еще в советское время</w:t>
            </w:r>
            <w:r w:rsidRPr="00AD74F0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по этой дороге можно было </w:t>
            </w:r>
            <w:r w:rsidRPr="00A53D83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добраться до абхазского побережья через Кавказский хребет. </w:t>
            </w:r>
          </w:p>
          <w:p w:rsidR="00AD74F0" w:rsidRDefault="00AD74F0" w:rsidP="00AD74F0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Были </w:t>
            </w:r>
            <w:r w:rsidRPr="00AD74F0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планы построить туннель и проложить железнодорожную ветку, но грузинско-абхазский военный конфликт в 1992-1993 гг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помешал этому благому делу. </w:t>
            </w:r>
          </w:p>
          <w:p w:rsidR="00AD74F0" w:rsidRDefault="00AD74F0" w:rsidP="00AD74F0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По пути следования мы сделаем остановку у </w:t>
            </w:r>
            <w:r w:rsidRPr="00A53D83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озера Туманлы-Кёль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</w:t>
            </w:r>
            <w:r w:rsidRPr="00AD74F0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Горное озеро, расположено на высоте 1850 метров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</w:t>
            </w:r>
            <w:r w:rsidRPr="00AD74F0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имеет темно-зеленый оттенок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и буквально кишит форелью. </w:t>
            </w:r>
          </w:p>
          <w:p w:rsidR="00A53D83" w:rsidRDefault="00AD74F0" w:rsidP="00AD74F0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Следующая наша остановка у </w:t>
            </w:r>
            <w:r w:rsidRPr="00A53D83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водопада Китче-Муруджу</w:t>
            </w:r>
            <w:r w:rsidR="00A53D83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Водопад небольшой, но очень живописный. Горная река, сталкиваясь с каменными порогами, превращает свои воды в белую пену, струящуюся в хаотичном и произвольном потоке. </w:t>
            </w:r>
          </w:p>
          <w:p w:rsidR="00AD74F0" w:rsidRDefault="00A53D83" w:rsidP="00AD74F0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Шум водопада </w:t>
            </w:r>
            <w:r w:rsidR="00AD74F0" w:rsidRPr="00A53D83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на фоне тихой и спокойной горной природы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как звуки прекрасной музыки, радует слух. </w:t>
            </w:r>
          </w:p>
          <w:p w:rsidR="00797F9F" w:rsidRDefault="00A53D83" w:rsidP="00BC799E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Во время экскурсии мы сможем сделать привал для обеда. </w:t>
            </w:r>
          </w:p>
          <w:p w:rsidR="006B0719" w:rsidRPr="00830E3B" w:rsidRDefault="006B0719" w:rsidP="00BC799E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Красота </w:t>
            </w:r>
            <w:r w:rsidRPr="006B0719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Гоначхирского ущелья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дарит умиротворение и покой. Именно здесь приходит понимание величия природы и безграничности ее щедрот. </w:t>
            </w:r>
          </w:p>
          <w:p w:rsidR="00035BE9" w:rsidRPr="00D50D8A" w:rsidRDefault="003A08D1" w:rsidP="00D50D8A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</w:pPr>
            <w:r w:rsidRPr="00830E3B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Возвращение в отель. </w:t>
            </w:r>
            <w:r w:rsidRPr="00830E3B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Ужин в отеле.</w:t>
            </w:r>
          </w:p>
        </w:tc>
      </w:tr>
      <w:tr w:rsidR="00830E3B" w:rsidRPr="00830E3B" w:rsidTr="003909EC">
        <w:tc>
          <w:tcPr>
            <w:tcW w:w="11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03AB" w:rsidRPr="00830E3B" w:rsidRDefault="003523C1" w:rsidP="00830E3B">
            <w:pPr>
              <w:pStyle w:val="TableContents"/>
              <w:jc w:val="center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23.04.23</w:t>
            </w:r>
          </w:p>
        </w:tc>
        <w:tc>
          <w:tcPr>
            <w:tcW w:w="89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8D1" w:rsidRDefault="003A08D1" w:rsidP="00AB0E92">
            <w:pPr>
              <w:pStyle w:val="TableContents"/>
              <w:spacing w:line="276" w:lineRule="auto"/>
              <w:ind w:left="264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830E3B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Завтрак в отеле.</w:t>
            </w:r>
            <w:r w:rsidRPr="00830E3B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 </w:t>
            </w:r>
            <w:r w:rsidR="00154C8C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Освобождение номеров. </w:t>
            </w:r>
            <w:r w:rsidRPr="00830E3B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Выезд на экскурсию </w:t>
            </w:r>
            <w:r w:rsidRPr="007D0F5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в </w:t>
            </w:r>
            <w:r w:rsidR="007D0F57" w:rsidRPr="007D0F5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Теберду</w:t>
            </w:r>
            <w:r w:rsidRPr="00830E3B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. </w:t>
            </w:r>
          </w:p>
          <w:p w:rsidR="005973E8" w:rsidRDefault="00F7229A" w:rsidP="00AB0E92">
            <w:pPr>
              <w:pStyle w:val="TableContents"/>
              <w:spacing w:before="240" w:line="276" w:lineRule="auto"/>
              <w:ind w:left="264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На карачаевском языке </w:t>
            </w:r>
            <w:r w:rsidRPr="005973E8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«теберда» означает «удобное место»</w:t>
            </w:r>
            <w:r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Это выражение </w:t>
            </w:r>
            <w:r w:rsid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очень верно характеризует</w:t>
            </w:r>
            <w:r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особенности и атмосферу местно</w:t>
            </w:r>
            <w:r w:rsid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сти</w:t>
            </w:r>
            <w:r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</w:t>
            </w:r>
          </w:p>
          <w:p w:rsidR="003523C1" w:rsidRDefault="00F7229A" w:rsidP="00AB0E92">
            <w:pPr>
              <w:pStyle w:val="TableContents"/>
              <w:spacing w:before="240" w:line="276" w:lineRule="auto"/>
              <w:ind w:left="264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lastRenderedPageBreak/>
              <w:t>Теберда расположен</w:t>
            </w:r>
            <w:r w:rsid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а</w:t>
            </w:r>
            <w:r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в узкой долине и со всех сторон </w:t>
            </w:r>
            <w:r w:rsidRPr="005973E8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защищён</w:t>
            </w:r>
            <w:r w:rsidR="005973E8" w:rsidRPr="005973E8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а</w:t>
            </w:r>
            <w:r w:rsidRPr="005973E8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 горными склонами</w:t>
            </w:r>
            <w:r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</w:t>
            </w:r>
            <w:r w:rsidR="003523C1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Благодаря этому климат здесь мягче и теплее, чем в Домбае. </w:t>
            </w:r>
          </w:p>
          <w:p w:rsidR="00F7229A" w:rsidRDefault="003523C1" w:rsidP="00AB0E92">
            <w:pPr>
              <w:pStyle w:val="TableContents"/>
              <w:spacing w:before="240" w:line="276" w:lineRule="auto"/>
              <w:ind w:left="264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Воздух отличается</w:t>
            </w:r>
            <w:r w:rsidR="00F7229A"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кристальной чистотой. Поросшие лесом и кустарником горы являются естественной оправой курорта.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F7229A" w:rsidRDefault="00F7229A" w:rsidP="00AB0E92">
            <w:pPr>
              <w:pStyle w:val="TableContents"/>
              <w:spacing w:before="240" w:line="276" w:lineRule="auto"/>
              <w:ind w:left="264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 Теберде с давних пор </w:t>
            </w:r>
            <w:r w:rsidRPr="005973E8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успешно лечат туберкулёз</w:t>
            </w:r>
            <w:r w:rsid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</w:t>
            </w:r>
            <w:r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Ещё в конце XIX века сюда приезжали больные туберкулёзом, поскольку местный воздух обладал </w:t>
            </w:r>
            <w:r w:rsid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исключительными</w:t>
            </w:r>
            <w:r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целительными свойствами.</w:t>
            </w:r>
          </w:p>
          <w:p w:rsidR="005973E8" w:rsidRDefault="00F7229A" w:rsidP="00AB0E92">
            <w:pPr>
              <w:pStyle w:val="TableContents"/>
              <w:spacing w:before="240" w:line="276" w:lineRule="auto"/>
              <w:ind w:left="264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Главным лечебным фактором </w:t>
            </w:r>
            <w:r w:rsidR="005973E8" w:rsidRPr="005973E8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является </w:t>
            </w:r>
            <w:r w:rsidRPr="005973E8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чистый горный воздух</w:t>
            </w:r>
            <w:r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Сосновые леса насыщают его испарениями древесной смолы, которая содержит скипидар, бромиды, камфару. </w:t>
            </w:r>
          </w:p>
          <w:p w:rsidR="00F7229A" w:rsidRPr="005973E8" w:rsidRDefault="005973E8" w:rsidP="00AB0E92">
            <w:pPr>
              <w:pStyle w:val="TableContents"/>
              <w:spacing w:before="240" w:line="276" w:lineRule="auto"/>
              <w:ind w:left="264" w:right="113"/>
              <w:jc w:val="both"/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Эти</w:t>
            </w:r>
            <w:r w:rsidR="00F7229A"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вещества обладают дезинфицирующими свойствами. Фактически воздушный бассейн Теберды представляет </w:t>
            </w:r>
            <w:r w:rsidR="00F7229A" w:rsidRPr="005973E8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собой огромный ингаляторий под открытым небом.</w:t>
            </w:r>
          </w:p>
          <w:p w:rsidR="005973E8" w:rsidRDefault="005973E8" w:rsidP="00AB0E92">
            <w:pPr>
              <w:spacing w:before="240"/>
              <w:ind w:left="122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Мы обязательно посетим</w:t>
            </w:r>
            <w:r w:rsidR="00F7229A"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  <w:r w:rsidR="00F7229A" w:rsidRPr="005973E8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Тебердинский биосферный заповедник,</w:t>
            </w:r>
            <w:r w:rsidR="00F7229A"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основан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ный</w:t>
            </w:r>
            <w:r w:rsidR="00F7229A"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в 1935 году. 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Он считается стратегическим объектом</w:t>
            </w:r>
            <w:r w:rsidR="00F7229A"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не только 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Карачаево-Черкессии</w:t>
            </w:r>
            <w:r w:rsidR="00F7229A" w:rsidRPr="00F7229A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, но и России.</w:t>
            </w:r>
          </w:p>
          <w:p w:rsidR="005973E8" w:rsidRPr="005973E8" w:rsidRDefault="005973E8" w:rsidP="00AB0E92">
            <w:pPr>
              <w:pStyle w:val="TableContents"/>
              <w:spacing w:before="240" w:line="276" w:lineRule="auto"/>
              <w:ind w:left="122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 долинах и на склонах гор </w:t>
            </w:r>
            <w:r w:rsidRPr="003523C1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произрастает 1200 видов растений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</w:t>
            </w:r>
            <w:r w:rsidR="006D329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Только разновидностей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грибов</w:t>
            </w:r>
            <w:r w:rsidRP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насчитывается </w:t>
            </w:r>
            <w:r w:rsidR="006D329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около 500</w:t>
            </w:r>
            <w:r w:rsidRP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Почти 300 растений считаются эндемиками, то есть, встречаются только здесь. 26 видов представителей флоры </w:t>
            </w:r>
            <w:r w:rsidRPr="006D329E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занесены в Красную книгу</w:t>
            </w:r>
            <w:r w:rsidRP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.</w:t>
            </w:r>
          </w:p>
          <w:p w:rsidR="006D329E" w:rsidRDefault="006D329E" w:rsidP="00AB0E92">
            <w:pPr>
              <w:pStyle w:val="TableContents"/>
              <w:spacing w:before="240" w:line="276" w:lineRule="auto"/>
              <w:ind w:left="122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Нам</w:t>
            </w:r>
            <w:r w:rsidR="005973E8" w:rsidRP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очень повезёт, если на пути повстречаются такие ред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кие растения</w:t>
            </w:r>
            <w:r w:rsidR="005973E8" w:rsidRP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как </w:t>
            </w:r>
            <w:r w:rsidR="005973E8" w:rsidRPr="006D329E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пион Витмана</w:t>
            </w:r>
            <w:r w:rsidR="005973E8" w:rsidRPr="003523C1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,</w:t>
            </w:r>
            <w:r w:rsidR="005973E8" w:rsidRP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карликовый бересклет или ягодный тис. </w:t>
            </w:r>
            <w:r w:rsidRP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К особо ценным растениям относится также </w:t>
            </w:r>
            <w:r w:rsidRPr="006D329E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тюльпан Липского</w:t>
            </w:r>
            <w:r w:rsidR="003523C1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3523C1" w:rsidRPr="003523C1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(в апреле начинается период их цветения)</w:t>
            </w:r>
            <w:r w:rsidRP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, рожь Куприянова и белый осиновик — гриб, похожий на подосиновик, но абсолютно белый.</w:t>
            </w:r>
          </w:p>
          <w:p w:rsidR="005973E8" w:rsidRPr="005973E8" w:rsidRDefault="005973E8" w:rsidP="00AB0E92">
            <w:pPr>
              <w:pStyle w:val="TableContents"/>
              <w:spacing w:before="240" w:line="276" w:lineRule="auto"/>
              <w:ind w:left="122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В горах раскинулась самая высокогорная в России плантация женьшеня. Целебный корень</w:t>
            </w:r>
            <w:r w:rsidR="003523C1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в этом регионе</w:t>
            </w:r>
            <w:r w:rsidRPr="005973E8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начали выращивать здесь в 1959 году. </w:t>
            </w:r>
          </w:p>
          <w:p w:rsidR="003523C1" w:rsidRDefault="00E76EAD" w:rsidP="00AB0E92">
            <w:pPr>
              <w:pStyle w:val="TableContents"/>
              <w:spacing w:before="240" w:line="276" w:lineRule="auto"/>
              <w:ind w:left="122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1F5C2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Обед в кафе (доплата). </w:t>
            </w:r>
            <w:r w:rsidR="003523C1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Продолжение экскурсии. </w:t>
            </w:r>
          </w:p>
          <w:p w:rsidR="003523C1" w:rsidRPr="00830E3B" w:rsidRDefault="00E76EAD" w:rsidP="00AB0E92">
            <w:pPr>
              <w:pStyle w:val="TableContents"/>
              <w:spacing w:before="240" w:line="276" w:lineRule="auto"/>
              <w:ind w:left="122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830E3B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Отъезд в Ростов-на-Дону.</w:t>
            </w:r>
            <w:r w:rsidRPr="00830E3B">
              <w:rPr>
                <w:rFonts w:ascii="Century Gothic" w:hAnsi="Century Gothic"/>
                <w:color w:val="595959" w:themeColor="text1" w:themeTint="A6"/>
              </w:rPr>
              <w:t> </w:t>
            </w:r>
            <w:r w:rsidR="003523C1">
              <w:rPr>
                <w:rFonts w:ascii="Century Gothic" w:hAnsi="Century Gothic"/>
                <w:color w:val="595959" w:themeColor="text1" w:themeTint="A6"/>
              </w:rPr>
              <w:t>Прибытие в Ростов-на-Дону 24.04.23 после 02.00.</w:t>
            </w:r>
          </w:p>
        </w:tc>
      </w:tr>
    </w:tbl>
    <w:p w:rsidR="00D50D8A" w:rsidRDefault="00D50D8A" w:rsidP="009603AB">
      <w:pPr>
        <w:pStyle w:val="Textbody"/>
        <w:widowControl/>
        <w:spacing w:after="150"/>
        <w:rPr>
          <w:rStyle w:val="StrongEmphasis"/>
          <w:rFonts w:ascii="Century Gothic" w:hAnsi="Century Gothic"/>
          <w:color w:val="595959" w:themeColor="text1" w:themeTint="A6"/>
          <w:sz w:val="36"/>
        </w:rPr>
      </w:pPr>
    </w:p>
    <w:p w:rsidR="009603AB" w:rsidRPr="00830E3B" w:rsidRDefault="009603AB" w:rsidP="009603AB">
      <w:pPr>
        <w:pStyle w:val="Textbody"/>
        <w:widowControl/>
        <w:spacing w:after="150"/>
        <w:rPr>
          <w:rFonts w:ascii="Century Gothic" w:hAnsi="Century Gothic"/>
          <w:color w:val="595959" w:themeColor="text1" w:themeTint="A6"/>
        </w:rPr>
      </w:pPr>
      <w:r w:rsidRPr="00830E3B">
        <w:rPr>
          <w:rStyle w:val="StrongEmphasis"/>
          <w:rFonts w:ascii="Century Gothic" w:hAnsi="Century Gothic"/>
          <w:color w:val="595959" w:themeColor="text1" w:themeTint="A6"/>
          <w:sz w:val="36"/>
        </w:rPr>
        <w:t>Стоимость тура: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2552"/>
      </w:tblGrid>
      <w:tr w:rsidR="001F5C2E" w:rsidRPr="001F5C2E" w:rsidTr="00D50D8A">
        <w:trPr>
          <w:trHeight w:val="540"/>
        </w:trPr>
        <w:tc>
          <w:tcPr>
            <w:tcW w:w="7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D50D8A" w:rsidRDefault="001F5C2E" w:rsidP="001F5C2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</w:pPr>
            <w:r w:rsidRPr="00D50D8A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Тип размещения</w:t>
            </w:r>
            <w:r w:rsidRPr="00D50D8A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5C2E" w:rsidRPr="00D50D8A" w:rsidRDefault="001F5C2E" w:rsidP="001F5C2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</w:pPr>
            <w:r w:rsidRPr="00D50D8A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Тур выходного дня</w:t>
            </w:r>
          </w:p>
        </w:tc>
      </w:tr>
      <w:tr w:rsidR="001F5C2E" w:rsidRPr="001F5C2E" w:rsidTr="00DA1865">
        <w:trPr>
          <w:trHeight w:val="270"/>
        </w:trPr>
        <w:tc>
          <w:tcPr>
            <w:tcW w:w="7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1F5C2E" w:rsidP="001F5C2E">
            <w:pPr>
              <w:widowControl/>
              <w:suppressAutoHyphens w:val="0"/>
              <w:autoSpaceDN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1F5C2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Взрослый на основном месте, двухместное размещение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1F5C2E" w:rsidRPr="001F5C2E" w:rsidRDefault="006D329E" w:rsidP="001F5C2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12 300</w:t>
            </w:r>
          </w:p>
        </w:tc>
      </w:tr>
      <w:tr w:rsidR="001F5C2E" w:rsidRPr="001F5C2E" w:rsidTr="00DA1865">
        <w:trPr>
          <w:trHeight w:val="270"/>
        </w:trPr>
        <w:tc>
          <w:tcPr>
            <w:tcW w:w="7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1F5C2E" w:rsidP="001F5C2E">
            <w:pPr>
              <w:widowControl/>
              <w:suppressAutoHyphens w:val="0"/>
              <w:autoSpaceDN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1F5C2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Ребенок на основном месте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1F5C2E" w:rsidRPr="001F5C2E" w:rsidRDefault="006D329E" w:rsidP="001F5C2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11 800</w:t>
            </w:r>
          </w:p>
        </w:tc>
      </w:tr>
      <w:tr w:rsidR="001F5C2E" w:rsidRPr="001F5C2E" w:rsidTr="00DA1865">
        <w:trPr>
          <w:trHeight w:val="270"/>
        </w:trPr>
        <w:tc>
          <w:tcPr>
            <w:tcW w:w="7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1F5C2E" w:rsidP="001F5C2E">
            <w:pPr>
              <w:widowControl/>
              <w:suppressAutoHyphens w:val="0"/>
              <w:autoSpaceDN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1F5C2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Одноместное размещение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1F5C2E" w:rsidRPr="001F5C2E" w:rsidRDefault="006D329E" w:rsidP="001F5C2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15 800</w:t>
            </w:r>
          </w:p>
        </w:tc>
      </w:tr>
    </w:tbl>
    <w:p w:rsidR="005518FC" w:rsidRDefault="005518FC" w:rsidP="009603AB">
      <w:pPr>
        <w:pStyle w:val="Textbody"/>
        <w:widowControl/>
        <w:spacing w:after="0"/>
        <w:rPr>
          <w:rStyle w:val="StrongEmphasis"/>
          <w:rFonts w:ascii="Century Gothic" w:hAnsi="Century Gothic"/>
          <w:color w:val="595959" w:themeColor="text1" w:themeTint="A6"/>
        </w:rPr>
      </w:pPr>
    </w:p>
    <w:p w:rsidR="006D329E" w:rsidRDefault="006D329E" w:rsidP="009603AB">
      <w:pPr>
        <w:pStyle w:val="Textbody"/>
        <w:widowControl/>
        <w:spacing w:after="0"/>
        <w:rPr>
          <w:rStyle w:val="StrongEmphasis"/>
          <w:rFonts w:ascii="Century Gothic" w:hAnsi="Century Gothic"/>
          <w:color w:val="595959" w:themeColor="text1" w:themeTint="A6"/>
        </w:rPr>
      </w:pPr>
    </w:p>
    <w:p w:rsidR="006D329E" w:rsidRDefault="006D329E" w:rsidP="009603AB">
      <w:pPr>
        <w:pStyle w:val="Textbody"/>
        <w:widowControl/>
        <w:spacing w:after="0"/>
        <w:rPr>
          <w:rStyle w:val="StrongEmphasis"/>
          <w:rFonts w:ascii="Century Gothic" w:hAnsi="Century Gothic"/>
          <w:color w:val="595959" w:themeColor="text1" w:themeTint="A6"/>
        </w:rPr>
      </w:pPr>
    </w:p>
    <w:p w:rsidR="006D329E" w:rsidRDefault="006D329E" w:rsidP="009603AB">
      <w:pPr>
        <w:pStyle w:val="Textbody"/>
        <w:widowControl/>
        <w:spacing w:after="0"/>
        <w:rPr>
          <w:rStyle w:val="StrongEmphasis"/>
          <w:rFonts w:ascii="Century Gothic" w:hAnsi="Century Gothic"/>
          <w:color w:val="595959" w:themeColor="text1" w:themeTint="A6"/>
        </w:rPr>
      </w:pPr>
    </w:p>
    <w:p w:rsidR="009603AB" w:rsidRPr="00830E3B" w:rsidRDefault="009603AB" w:rsidP="009603AB">
      <w:pPr>
        <w:pStyle w:val="Textbody"/>
        <w:widowControl/>
        <w:spacing w:after="0"/>
        <w:rPr>
          <w:rStyle w:val="StrongEmphasis"/>
          <w:rFonts w:ascii="Century Gothic" w:hAnsi="Century Gothic"/>
          <w:color w:val="595959" w:themeColor="text1" w:themeTint="A6"/>
        </w:rPr>
      </w:pPr>
      <w:r w:rsidRPr="00830E3B">
        <w:rPr>
          <w:rStyle w:val="StrongEmphasis"/>
          <w:rFonts w:ascii="Century Gothic" w:hAnsi="Century Gothic"/>
          <w:color w:val="595959" w:themeColor="text1" w:themeTint="A6"/>
        </w:rPr>
        <w:t>В стоимость включено:</w:t>
      </w:r>
    </w:p>
    <w:p w:rsidR="009603AB" w:rsidRPr="00830E3B" w:rsidRDefault="009603AB" w:rsidP="009603AB">
      <w:pPr>
        <w:pStyle w:val="Textbody"/>
        <w:widowControl/>
        <w:spacing w:after="0"/>
        <w:rPr>
          <w:rFonts w:ascii="Century Gothic" w:hAnsi="Century Gothic"/>
          <w:color w:val="595959" w:themeColor="text1" w:themeTint="A6"/>
        </w:rPr>
      </w:pPr>
    </w:p>
    <w:p w:rsidR="009603AB" w:rsidRPr="00830E3B" w:rsidRDefault="006D329E" w:rsidP="009603AB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П</w:t>
      </w:r>
      <w:r w:rsidR="009603AB" w:rsidRPr="00830E3B">
        <w:rPr>
          <w:rFonts w:ascii="Century Gothic" w:hAnsi="Century Gothic"/>
          <w:color w:val="595959" w:themeColor="text1" w:themeTint="A6"/>
        </w:rPr>
        <w:t>роезд</w:t>
      </w:r>
    </w:p>
    <w:p w:rsidR="009603AB" w:rsidRPr="00830E3B" w:rsidRDefault="006D329E" w:rsidP="009603AB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П</w:t>
      </w:r>
      <w:r w:rsidR="009603AB" w:rsidRPr="00830E3B">
        <w:rPr>
          <w:rFonts w:ascii="Century Gothic" w:hAnsi="Century Gothic"/>
          <w:color w:val="595959" w:themeColor="text1" w:themeTint="A6"/>
        </w:rPr>
        <w:t>роживание</w:t>
      </w:r>
    </w:p>
    <w:p w:rsidR="000451FD" w:rsidRPr="000451FD" w:rsidRDefault="006D329E" w:rsidP="000451FD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П</w:t>
      </w:r>
      <w:r w:rsidR="009603AB" w:rsidRPr="00830E3B">
        <w:rPr>
          <w:rFonts w:ascii="Century Gothic" w:hAnsi="Century Gothic"/>
          <w:color w:val="595959" w:themeColor="text1" w:themeTint="A6"/>
        </w:rPr>
        <w:t>итание (</w:t>
      </w:r>
      <w:r w:rsidR="003A08D1" w:rsidRPr="00830E3B">
        <w:rPr>
          <w:rFonts w:ascii="Century Gothic" w:hAnsi="Century Gothic"/>
          <w:color w:val="595959" w:themeColor="text1" w:themeTint="A6"/>
        </w:rPr>
        <w:t xml:space="preserve">3 завтрака и </w:t>
      </w:r>
      <w:r w:rsidR="006B0719">
        <w:rPr>
          <w:rFonts w:ascii="Century Gothic" w:hAnsi="Century Gothic"/>
          <w:color w:val="595959" w:themeColor="text1" w:themeTint="A6"/>
        </w:rPr>
        <w:t>2</w:t>
      </w:r>
      <w:r w:rsidR="003A08D1" w:rsidRPr="00830E3B">
        <w:rPr>
          <w:rFonts w:ascii="Century Gothic" w:hAnsi="Century Gothic"/>
          <w:color w:val="595959" w:themeColor="text1" w:themeTint="A6"/>
        </w:rPr>
        <w:t xml:space="preserve"> ужин</w:t>
      </w:r>
      <w:r w:rsidR="006B0719">
        <w:rPr>
          <w:rFonts w:ascii="Century Gothic" w:hAnsi="Century Gothic"/>
          <w:color w:val="595959" w:themeColor="text1" w:themeTint="A6"/>
        </w:rPr>
        <w:t>а</w:t>
      </w:r>
      <w:r w:rsidR="009603AB" w:rsidRPr="00830E3B">
        <w:rPr>
          <w:rFonts w:ascii="Century Gothic" w:hAnsi="Century Gothic"/>
          <w:color w:val="595959" w:themeColor="text1" w:themeTint="A6"/>
        </w:rPr>
        <w:t>)</w:t>
      </w:r>
    </w:p>
    <w:p w:rsidR="009603AB" w:rsidRPr="00830E3B" w:rsidRDefault="006D329E" w:rsidP="00DF6555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Э</w:t>
      </w:r>
      <w:r w:rsidR="003A08D1" w:rsidRPr="00830E3B">
        <w:rPr>
          <w:rFonts w:ascii="Century Gothic" w:hAnsi="Century Gothic"/>
          <w:color w:val="595959" w:themeColor="text1" w:themeTint="A6"/>
        </w:rPr>
        <w:t>кскурсионное обслуживание</w:t>
      </w:r>
    </w:p>
    <w:p w:rsidR="009603AB" w:rsidRPr="00830E3B" w:rsidRDefault="006D329E" w:rsidP="009603AB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Т</w:t>
      </w:r>
      <w:r w:rsidR="009603AB" w:rsidRPr="00830E3B">
        <w:rPr>
          <w:rFonts w:ascii="Century Gothic" w:hAnsi="Century Gothic"/>
          <w:color w:val="595959" w:themeColor="text1" w:themeTint="A6"/>
        </w:rPr>
        <w:t>ранспортная страховка</w:t>
      </w:r>
    </w:p>
    <w:p w:rsidR="009603AB" w:rsidRPr="00830E3B" w:rsidRDefault="009603AB" w:rsidP="009603AB">
      <w:pPr>
        <w:pStyle w:val="Textbody"/>
        <w:widowControl/>
        <w:spacing w:after="150"/>
        <w:rPr>
          <w:rStyle w:val="StrongEmphasis"/>
          <w:rFonts w:ascii="Century Gothic" w:hAnsi="Century Gothic"/>
          <w:color w:val="595959" w:themeColor="text1" w:themeTint="A6"/>
        </w:rPr>
      </w:pPr>
      <w:r w:rsidRPr="00830E3B">
        <w:rPr>
          <w:rFonts w:ascii="Century Gothic" w:hAnsi="Century Gothic"/>
          <w:color w:val="595959" w:themeColor="text1" w:themeTint="A6"/>
        </w:rPr>
        <w:t> </w:t>
      </w:r>
    </w:p>
    <w:p w:rsidR="009603AB" w:rsidRPr="00830E3B" w:rsidRDefault="009603AB" w:rsidP="009603AB">
      <w:pPr>
        <w:pStyle w:val="Textbody"/>
        <w:widowControl/>
        <w:spacing w:after="0"/>
        <w:rPr>
          <w:rFonts w:ascii="Century Gothic" w:hAnsi="Century Gothic"/>
          <w:color w:val="595959" w:themeColor="text1" w:themeTint="A6"/>
        </w:rPr>
      </w:pPr>
      <w:r w:rsidRPr="00830E3B">
        <w:rPr>
          <w:rStyle w:val="StrongEmphasis"/>
          <w:rFonts w:ascii="Century Gothic" w:hAnsi="Century Gothic"/>
          <w:color w:val="595959" w:themeColor="text1" w:themeTint="A6"/>
        </w:rPr>
        <w:t>Дополнительно оплачиваются:</w:t>
      </w:r>
      <w:r w:rsidRPr="00830E3B">
        <w:rPr>
          <w:rFonts w:ascii="Century Gothic" w:hAnsi="Century Gothic"/>
          <w:color w:val="595959" w:themeColor="text1" w:themeTint="A6"/>
        </w:rPr>
        <w:t> </w:t>
      </w:r>
    </w:p>
    <w:p w:rsidR="009603AB" w:rsidRPr="00830E3B" w:rsidRDefault="009603AB" w:rsidP="009603AB">
      <w:pPr>
        <w:pStyle w:val="Textbody"/>
        <w:widowControl/>
        <w:spacing w:after="0"/>
        <w:rPr>
          <w:rFonts w:ascii="Century Gothic" w:hAnsi="Century Gothic"/>
          <w:color w:val="595959" w:themeColor="text1" w:themeTint="A6"/>
        </w:rPr>
      </w:pPr>
    </w:p>
    <w:p w:rsidR="00230C54" w:rsidRDefault="00DA1865" w:rsidP="00DA1865">
      <w:pPr>
        <w:pStyle w:val="Standard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Канатная дорога</w:t>
      </w:r>
      <w:r w:rsidR="00AD74F0">
        <w:rPr>
          <w:rFonts w:ascii="Century Gothic" w:hAnsi="Century Gothic"/>
          <w:color w:val="595959" w:themeColor="text1" w:themeTint="A6"/>
        </w:rPr>
        <w:t xml:space="preserve"> – 1 </w:t>
      </w:r>
      <w:r w:rsidR="006D329E">
        <w:rPr>
          <w:rFonts w:ascii="Century Gothic" w:hAnsi="Century Gothic"/>
          <w:color w:val="595959" w:themeColor="text1" w:themeTint="A6"/>
        </w:rPr>
        <w:t>6</w:t>
      </w:r>
      <w:r w:rsidR="00AD74F0">
        <w:rPr>
          <w:rFonts w:ascii="Century Gothic" w:hAnsi="Century Gothic"/>
          <w:color w:val="595959" w:themeColor="text1" w:themeTint="A6"/>
        </w:rPr>
        <w:t>00р.</w:t>
      </w:r>
    </w:p>
    <w:p w:rsidR="00DA1865" w:rsidRDefault="00DA1865" w:rsidP="00DA1865">
      <w:pPr>
        <w:pStyle w:val="Standard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Экологический сбор в Гоначхир – 200р.</w:t>
      </w:r>
    </w:p>
    <w:p w:rsidR="00DA1865" w:rsidRDefault="00DA1865" w:rsidP="00DA1865">
      <w:pPr>
        <w:pStyle w:val="Standard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Экологический сбор в Тебердинском заповеднике</w:t>
      </w:r>
      <w:r w:rsidR="006B0719">
        <w:rPr>
          <w:rFonts w:ascii="Century Gothic" w:hAnsi="Century Gothic"/>
          <w:color w:val="595959" w:themeColor="text1" w:themeTint="A6"/>
        </w:rPr>
        <w:t xml:space="preserve"> – 300р.</w:t>
      </w:r>
    </w:p>
    <w:p w:rsidR="006D329E" w:rsidRDefault="006D329E" w:rsidP="00DA1865">
      <w:pPr>
        <w:pStyle w:val="Standard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Обеды по маршруту тура</w:t>
      </w:r>
    </w:p>
    <w:p w:rsidR="001F5C2E" w:rsidRDefault="001F5C2E" w:rsidP="001F5C2E">
      <w:pPr>
        <w:pStyle w:val="Standard"/>
        <w:rPr>
          <w:rFonts w:ascii="Century Gothic" w:hAnsi="Century Gothic"/>
          <w:color w:val="595959" w:themeColor="text1" w:themeTint="A6"/>
        </w:rPr>
      </w:pPr>
    </w:p>
    <w:p w:rsidR="001F5C2E" w:rsidRPr="00E2651B" w:rsidRDefault="001F5C2E" w:rsidP="001F5C2E">
      <w:pPr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E2651B">
        <w:rPr>
          <w:rFonts w:ascii="Consolas" w:eastAsia="Calibri" w:hAnsi="Consolas" w:cs="Consolas"/>
          <w:i/>
          <w:color w:val="404040" w:themeColor="text1" w:themeTint="BF"/>
        </w:rPr>
        <w:t>Турфирма вправе менять время проведения экскурсий,</w:t>
      </w:r>
    </w:p>
    <w:p w:rsidR="001F5C2E" w:rsidRPr="00E2651B" w:rsidRDefault="001F5C2E" w:rsidP="001F5C2E">
      <w:pPr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E2651B">
        <w:rPr>
          <w:rFonts w:ascii="Consolas" w:eastAsia="Calibri" w:hAnsi="Consolas" w:cs="Consolas"/>
          <w:i/>
          <w:color w:val="404040" w:themeColor="text1" w:themeTint="BF"/>
        </w:rPr>
        <w:t>а также производить замену экскурсий на альтернативные.</w:t>
      </w:r>
    </w:p>
    <w:p w:rsidR="001F5C2E" w:rsidRPr="00E2651B" w:rsidRDefault="001F5C2E" w:rsidP="001F5C2E">
      <w:pPr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E2651B">
        <w:rPr>
          <w:rFonts w:ascii="Consolas" w:eastAsia="Calibri" w:hAnsi="Consolas" w:cs="Consolas"/>
          <w:i/>
          <w:color w:val="404040" w:themeColor="text1" w:themeTint="BF"/>
        </w:rPr>
        <w:t>Цены на экскурсии указаны ориентировочные</w:t>
      </w:r>
    </w:p>
    <w:p w:rsidR="001F5C2E" w:rsidRPr="001B7DF8" w:rsidRDefault="001F5C2E" w:rsidP="001F5C2E">
      <w:pPr>
        <w:jc w:val="center"/>
        <w:rPr>
          <w:rFonts w:ascii="Century Gothic" w:eastAsia="Calibri" w:hAnsi="Century Gothic" w:cs="Calibri"/>
          <w:color w:val="404040" w:themeColor="text1" w:themeTint="BF"/>
          <w:sz w:val="8"/>
          <w:szCs w:val="8"/>
        </w:rPr>
      </w:pPr>
    </w:p>
    <w:p w:rsidR="001F5C2E" w:rsidRPr="00310392" w:rsidRDefault="001F5C2E" w:rsidP="001F5C2E">
      <w:pPr>
        <w:spacing w:line="360" w:lineRule="auto"/>
        <w:ind w:left="720"/>
        <w:jc w:val="center"/>
        <w:rPr>
          <w:rFonts w:ascii="Bookman Old Style" w:eastAsia="Calibri" w:hAnsi="Bookman Old Style" w:cs="Calibri"/>
          <w:b/>
          <w:i/>
          <w:color w:val="FF0000"/>
          <w:sz w:val="52"/>
        </w:rPr>
      </w:pPr>
      <w:r w:rsidRPr="00310392">
        <w:rPr>
          <w:rFonts w:ascii="Bookman Old Style" w:eastAsia="Calibri" w:hAnsi="Bookman Old Style" w:cs="Calibri"/>
          <w:b/>
          <w:i/>
          <w:color w:val="FF0000"/>
          <w:sz w:val="52"/>
        </w:rPr>
        <w:t xml:space="preserve">Приятного отдыха!   </w:t>
      </w:r>
    </w:p>
    <w:p w:rsidR="001F5C2E" w:rsidRPr="00830E3B" w:rsidRDefault="001F5C2E" w:rsidP="001F5C2E">
      <w:pPr>
        <w:pStyle w:val="Standard"/>
        <w:rPr>
          <w:rFonts w:ascii="Century Gothic" w:hAnsi="Century Gothic"/>
          <w:color w:val="595959" w:themeColor="text1" w:themeTint="A6"/>
        </w:rPr>
      </w:pPr>
    </w:p>
    <w:sectPr w:rsidR="001F5C2E" w:rsidRPr="00830E3B" w:rsidSect="00E0080E">
      <w:pgSz w:w="11906" w:h="16838"/>
      <w:pgMar w:top="709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36" w:rsidRDefault="006A3436">
      <w:r>
        <w:separator/>
      </w:r>
    </w:p>
  </w:endnote>
  <w:endnote w:type="continuationSeparator" w:id="0">
    <w:p w:rsidR="006A3436" w:rsidRDefault="006A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36" w:rsidRDefault="006A3436">
      <w:r>
        <w:rPr>
          <w:color w:val="000000"/>
        </w:rPr>
        <w:separator/>
      </w:r>
    </w:p>
  </w:footnote>
  <w:footnote w:type="continuationSeparator" w:id="0">
    <w:p w:rsidR="006A3436" w:rsidRDefault="006A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44F"/>
    <w:multiLevelType w:val="hybridMultilevel"/>
    <w:tmpl w:val="0FFA479E"/>
    <w:lvl w:ilvl="0" w:tplc="1DA478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D98"/>
    <w:multiLevelType w:val="multilevel"/>
    <w:tmpl w:val="2688B9D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4F82F44"/>
    <w:multiLevelType w:val="hybridMultilevel"/>
    <w:tmpl w:val="A59A7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3BD"/>
    <w:multiLevelType w:val="hybridMultilevel"/>
    <w:tmpl w:val="E21CF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F2B0E"/>
    <w:multiLevelType w:val="hybridMultilevel"/>
    <w:tmpl w:val="EE9EB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70E1"/>
    <w:multiLevelType w:val="hybridMultilevel"/>
    <w:tmpl w:val="54F25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8331C"/>
    <w:multiLevelType w:val="hybridMultilevel"/>
    <w:tmpl w:val="FEB06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0E25"/>
    <w:multiLevelType w:val="hybridMultilevel"/>
    <w:tmpl w:val="8DD25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E40B2"/>
    <w:multiLevelType w:val="hybridMultilevel"/>
    <w:tmpl w:val="A052E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42D11"/>
    <w:multiLevelType w:val="hybridMultilevel"/>
    <w:tmpl w:val="22FA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5F81"/>
    <w:multiLevelType w:val="hybridMultilevel"/>
    <w:tmpl w:val="24CE5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61A6F"/>
    <w:multiLevelType w:val="hybridMultilevel"/>
    <w:tmpl w:val="B0066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E6995"/>
    <w:multiLevelType w:val="hybridMultilevel"/>
    <w:tmpl w:val="71CAF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2642"/>
    <w:multiLevelType w:val="hybridMultilevel"/>
    <w:tmpl w:val="EAEE5D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C293A"/>
    <w:multiLevelType w:val="hybridMultilevel"/>
    <w:tmpl w:val="8DAA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B0128"/>
    <w:multiLevelType w:val="hybridMultilevel"/>
    <w:tmpl w:val="F138A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05931"/>
    <w:multiLevelType w:val="multilevel"/>
    <w:tmpl w:val="DC72AD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15"/>
  </w:num>
  <w:num w:numId="14">
    <w:abstractNumId w:val="3"/>
  </w:num>
  <w:num w:numId="15">
    <w:abstractNumId w:val="1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5D"/>
    <w:rsid w:val="000065A6"/>
    <w:rsid w:val="00035BCA"/>
    <w:rsid w:val="00035BE9"/>
    <w:rsid w:val="000451FD"/>
    <w:rsid w:val="0005591A"/>
    <w:rsid w:val="00066F43"/>
    <w:rsid w:val="00083AC8"/>
    <w:rsid w:val="00095729"/>
    <w:rsid w:val="000D56D7"/>
    <w:rsid w:val="000E3265"/>
    <w:rsid w:val="00100B15"/>
    <w:rsid w:val="00100CF2"/>
    <w:rsid w:val="0012485A"/>
    <w:rsid w:val="00144EB2"/>
    <w:rsid w:val="00154C8C"/>
    <w:rsid w:val="00166F7A"/>
    <w:rsid w:val="001954AD"/>
    <w:rsid w:val="001B7ED4"/>
    <w:rsid w:val="001C3967"/>
    <w:rsid w:val="001F4AD4"/>
    <w:rsid w:val="001F5C2E"/>
    <w:rsid w:val="00226EC3"/>
    <w:rsid w:val="00230C54"/>
    <w:rsid w:val="00233C54"/>
    <w:rsid w:val="00236029"/>
    <w:rsid w:val="00261C59"/>
    <w:rsid w:val="00290CF9"/>
    <w:rsid w:val="002B003E"/>
    <w:rsid w:val="002C10A3"/>
    <w:rsid w:val="00345F31"/>
    <w:rsid w:val="003523C1"/>
    <w:rsid w:val="00366DF2"/>
    <w:rsid w:val="003909EC"/>
    <w:rsid w:val="003A08D1"/>
    <w:rsid w:val="003D5EBA"/>
    <w:rsid w:val="003D614E"/>
    <w:rsid w:val="00405613"/>
    <w:rsid w:val="00410CCA"/>
    <w:rsid w:val="00424772"/>
    <w:rsid w:val="00455B4E"/>
    <w:rsid w:val="004A045F"/>
    <w:rsid w:val="004A4955"/>
    <w:rsid w:val="005126DF"/>
    <w:rsid w:val="005211AA"/>
    <w:rsid w:val="00537424"/>
    <w:rsid w:val="005518FC"/>
    <w:rsid w:val="00585B7C"/>
    <w:rsid w:val="005973E8"/>
    <w:rsid w:val="005A72F5"/>
    <w:rsid w:val="005B36A2"/>
    <w:rsid w:val="005F7CF9"/>
    <w:rsid w:val="00656640"/>
    <w:rsid w:val="006A3436"/>
    <w:rsid w:val="006B0719"/>
    <w:rsid w:val="006D329E"/>
    <w:rsid w:val="006D752C"/>
    <w:rsid w:val="006F5D7C"/>
    <w:rsid w:val="00722D6A"/>
    <w:rsid w:val="00742E28"/>
    <w:rsid w:val="0078595D"/>
    <w:rsid w:val="00797F9F"/>
    <w:rsid w:val="007A1CF8"/>
    <w:rsid w:val="007D0F57"/>
    <w:rsid w:val="007D202A"/>
    <w:rsid w:val="00817042"/>
    <w:rsid w:val="00821888"/>
    <w:rsid w:val="00830E3B"/>
    <w:rsid w:val="0089673A"/>
    <w:rsid w:val="008E7159"/>
    <w:rsid w:val="009603AB"/>
    <w:rsid w:val="00987B11"/>
    <w:rsid w:val="009B0605"/>
    <w:rsid w:val="009D4599"/>
    <w:rsid w:val="009F016E"/>
    <w:rsid w:val="00A53D83"/>
    <w:rsid w:val="00A85193"/>
    <w:rsid w:val="00AB0E92"/>
    <w:rsid w:val="00AB2E86"/>
    <w:rsid w:val="00AD1FFE"/>
    <w:rsid w:val="00AD74F0"/>
    <w:rsid w:val="00B34383"/>
    <w:rsid w:val="00B37958"/>
    <w:rsid w:val="00BC799E"/>
    <w:rsid w:val="00BE458D"/>
    <w:rsid w:val="00BE69A6"/>
    <w:rsid w:val="00C36221"/>
    <w:rsid w:val="00C77F61"/>
    <w:rsid w:val="00CB75EA"/>
    <w:rsid w:val="00D23593"/>
    <w:rsid w:val="00D337AD"/>
    <w:rsid w:val="00D429CE"/>
    <w:rsid w:val="00D50D8A"/>
    <w:rsid w:val="00D51262"/>
    <w:rsid w:val="00D5617A"/>
    <w:rsid w:val="00D817B2"/>
    <w:rsid w:val="00DA1865"/>
    <w:rsid w:val="00DB3503"/>
    <w:rsid w:val="00DF1799"/>
    <w:rsid w:val="00DF6555"/>
    <w:rsid w:val="00E00669"/>
    <w:rsid w:val="00E0080E"/>
    <w:rsid w:val="00E0299B"/>
    <w:rsid w:val="00E4622A"/>
    <w:rsid w:val="00E466AC"/>
    <w:rsid w:val="00E76EAD"/>
    <w:rsid w:val="00E91C9F"/>
    <w:rsid w:val="00EA5DE9"/>
    <w:rsid w:val="00EB3E2D"/>
    <w:rsid w:val="00ED3971"/>
    <w:rsid w:val="00EE2A7D"/>
    <w:rsid w:val="00F12798"/>
    <w:rsid w:val="00F57E78"/>
    <w:rsid w:val="00F7229A"/>
    <w:rsid w:val="00F82003"/>
    <w:rsid w:val="00FC37C6"/>
    <w:rsid w:val="00FC6B27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8AFEAF6-158C-47AC-A96D-96096988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Hyperlink"/>
    <w:basedOn w:val="a0"/>
    <w:uiPriority w:val="99"/>
    <w:unhideWhenUsed/>
    <w:rsid w:val="005A72F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B060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natour-rost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15F3-7966-429A-B143-5E84E84E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4</cp:revision>
  <cp:lastPrinted>2022-10-21T10:20:00Z</cp:lastPrinted>
  <dcterms:created xsi:type="dcterms:W3CDTF">2023-03-06T13:25:00Z</dcterms:created>
  <dcterms:modified xsi:type="dcterms:W3CDTF">2023-03-06T15:42:00Z</dcterms:modified>
</cp:coreProperties>
</file>